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2AE0" w14:textId="77777777" w:rsidR="00BE7CD6" w:rsidRDefault="00BE7CD6" w:rsidP="003A45E9">
      <w:r>
        <w:rPr>
          <w:noProof/>
          <w:sz w:val="20"/>
          <w:lang w:val="en-US"/>
        </w:rPr>
        <mc:AlternateContent>
          <mc:Choice Requires="wps">
            <w:drawing>
              <wp:anchor distT="0" distB="0" distL="114300" distR="114300" simplePos="0" relativeHeight="251659264" behindDoc="0" locked="0" layoutInCell="1" allowOverlap="1" wp14:anchorId="4E6DB682" wp14:editId="61FF73F7">
                <wp:simplePos x="0" y="0"/>
                <wp:positionH relativeFrom="column">
                  <wp:posOffset>2251710</wp:posOffset>
                </wp:positionH>
                <wp:positionV relativeFrom="paragraph">
                  <wp:posOffset>-111760</wp:posOffset>
                </wp:positionV>
                <wp:extent cx="4156075" cy="2209800"/>
                <wp:effectExtent l="0" t="0" r="158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2209800"/>
                        </a:xfrm>
                        <a:prstGeom prst="rect">
                          <a:avLst/>
                        </a:prstGeom>
                        <a:solidFill>
                          <a:srgbClr val="FFFFFF"/>
                        </a:solidFill>
                        <a:ln w="9525">
                          <a:solidFill>
                            <a:srgbClr val="FFFFFF"/>
                          </a:solidFill>
                          <a:miter lim="800000"/>
                          <a:headEnd/>
                          <a:tailEnd/>
                        </a:ln>
                      </wps:spPr>
                      <wps:txbx>
                        <w:txbxContent>
                          <w:p w14:paraId="409B12B0" w14:textId="77777777" w:rsidR="00BE7CD6" w:rsidRDefault="00BE7CD6" w:rsidP="00BE7CD6">
                            <w:pPr>
                              <w:pStyle w:val="Heading1"/>
                              <w:jc w:val="right"/>
                              <w:rPr>
                                <w:sz w:val="52"/>
                              </w:rPr>
                            </w:pPr>
                            <w:r>
                              <w:rPr>
                                <w:sz w:val="52"/>
                              </w:rPr>
                              <w:t>Rolleston on Dove</w:t>
                            </w:r>
                          </w:p>
                          <w:p w14:paraId="1828C919" w14:textId="77777777" w:rsidR="00BE7CD6" w:rsidRDefault="00BE7CD6" w:rsidP="00BE7CD6">
                            <w:pPr>
                              <w:pStyle w:val="Heading1"/>
                              <w:jc w:val="right"/>
                              <w:rPr>
                                <w:sz w:val="52"/>
                              </w:rPr>
                            </w:pPr>
                            <w:r>
                              <w:rPr>
                                <w:sz w:val="52"/>
                              </w:rPr>
                              <w:t>Parish Council</w:t>
                            </w:r>
                          </w:p>
                          <w:p w14:paraId="6FB791C8" w14:textId="77777777" w:rsidR="00BE7CD6" w:rsidRDefault="00BE7CD6" w:rsidP="00BE7CD6">
                            <w:pPr>
                              <w:rPr>
                                <w:rFonts w:ascii="Arial" w:hAnsi="Arial" w:cs="Arial"/>
                                <w:sz w:val="20"/>
                              </w:rPr>
                            </w:pPr>
                          </w:p>
                          <w:p w14:paraId="70608D5B" w14:textId="77777777" w:rsidR="00BE7CD6" w:rsidRDefault="00BE7CD6" w:rsidP="00BE7CD6">
                            <w:pPr>
                              <w:jc w:val="right"/>
                              <w:rPr>
                                <w:rFonts w:ascii="Arial" w:hAnsi="Arial" w:cs="Arial"/>
                                <w:sz w:val="18"/>
                              </w:rPr>
                            </w:pPr>
                            <w:r>
                              <w:rPr>
                                <w:rFonts w:ascii="Arial" w:hAnsi="Arial" w:cs="Arial"/>
                                <w:sz w:val="18"/>
                              </w:rPr>
                              <w:t>Clerk: Mary Danby</w:t>
                            </w:r>
                          </w:p>
                          <w:p w14:paraId="431BC4E2" w14:textId="77777777" w:rsidR="00BE7CD6" w:rsidRDefault="00BE7CD6" w:rsidP="00BE7CD6">
                            <w:pPr>
                              <w:jc w:val="right"/>
                              <w:rPr>
                                <w:rFonts w:ascii="Arial" w:hAnsi="Arial" w:cs="Arial"/>
                                <w:sz w:val="18"/>
                              </w:rPr>
                            </w:pPr>
                            <w:r>
                              <w:rPr>
                                <w:rFonts w:ascii="Arial" w:hAnsi="Arial" w:cs="Arial"/>
                                <w:sz w:val="18"/>
                              </w:rPr>
                              <w:t>32 Hillcrest Rise</w:t>
                            </w:r>
                          </w:p>
                          <w:p w14:paraId="1B5CF070" w14:textId="77777777" w:rsidR="00BE7CD6" w:rsidRDefault="00BE7CD6" w:rsidP="00BE7CD6">
                            <w:pPr>
                              <w:jc w:val="right"/>
                              <w:rPr>
                                <w:rFonts w:ascii="Arial" w:hAnsi="Arial" w:cs="Arial"/>
                                <w:sz w:val="18"/>
                              </w:rPr>
                            </w:pPr>
                            <w:r>
                              <w:rPr>
                                <w:rFonts w:ascii="Arial" w:hAnsi="Arial" w:cs="Arial"/>
                                <w:sz w:val="18"/>
                              </w:rPr>
                              <w:t>BURNTWOOD</w:t>
                            </w:r>
                          </w:p>
                          <w:p w14:paraId="5780C676" w14:textId="77777777" w:rsidR="00BE7CD6" w:rsidRDefault="00BE7CD6" w:rsidP="00BE7CD6">
                            <w:pPr>
                              <w:jc w:val="right"/>
                              <w:rPr>
                                <w:rFonts w:ascii="Arial" w:hAnsi="Arial" w:cs="Arial"/>
                                <w:sz w:val="18"/>
                              </w:rPr>
                            </w:pPr>
                            <w:r>
                              <w:rPr>
                                <w:rFonts w:ascii="Arial" w:hAnsi="Arial" w:cs="Arial"/>
                                <w:sz w:val="18"/>
                              </w:rPr>
                              <w:t xml:space="preserve">WS7 4SH                    </w:t>
                            </w:r>
                          </w:p>
                          <w:p w14:paraId="024A8B8A" w14:textId="77777777" w:rsidR="00BE7CD6" w:rsidRDefault="00BE7CD6" w:rsidP="00BE7CD6">
                            <w:pPr>
                              <w:jc w:val="right"/>
                              <w:rPr>
                                <w:rFonts w:ascii="Arial" w:hAnsi="Arial" w:cs="Arial"/>
                                <w:sz w:val="18"/>
                              </w:rPr>
                            </w:pPr>
                            <w:r>
                              <w:rPr>
                                <w:rFonts w:ascii="Arial" w:hAnsi="Arial" w:cs="Arial"/>
                                <w:sz w:val="18"/>
                              </w:rPr>
                              <w:t xml:space="preserve">             </w:t>
                            </w:r>
                          </w:p>
                          <w:p w14:paraId="00D7EB7A" w14:textId="77777777" w:rsidR="00BE7CD6" w:rsidRDefault="00BE7CD6" w:rsidP="00BE7CD6">
                            <w:pPr>
                              <w:jc w:val="right"/>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Mobile: 07400 280561 (Office hours)                  </w:t>
                            </w:r>
                          </w:p>
                          <w:p w14:paraId="76715F97" w14:textId="77777777" w:rsidR="00BE7CD6" w:rsidRDefault="00BE7CD6" w:rsidP="00BE7CD6">
                            <w:pPr>
                              <w:ind w:left="2880"/>
                              <w:rPr>
                                <w:rFonts w:ascii="Arial" w:hAnsi="Arial" w:cs="Arial"/>
                                <w:sz w:val="18"/>
                              </w:rPr>
                            </w:pPr>
                            <w:r>
                              <w:rPr>
                                <w:rFonts w:ascii="Arial" w:hAnsi="Arial" w:cs="Arial"/>
                                <w:sz w:val="18"/>
                              </w:rPr>
                              <w:t xml:space="preserve">           Email: rollestonpc@outlook.com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DB682" id="_x0000_t202" coordsize="21600,21600" o:spt="202" path="m,l,21600r21600,l21600,xe">
                <v:stroke joinstyle="miter"/>
                <v:path gradientshapeok="t" o:connecttype="rect"/>
              </v:shapetype>
              <v:shape id="Text Box 3" o:spid="_x0000_s1026" type="#_x0000_t202" style="position:absolute;margin-left:177.3pt;margin-top:-8.8pt;width:327.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" strokecolor="white">
                <v:textbox>
                  <w:txbxContent>
                    <w:p w14:paraId="409B12B0" w14:textId="77777777" w:rsidR="00BE7CD6" w:rsidRDefault="00BE7CD6" w:rsidP="00BE7CD6">
                      <w:pPr>
                        <w:pStyle w:val="Heading1"/>
                        <w:jc w:val="right"/>
                        <w:rPr>
                          <w:sz w:val="52"/>
                        </w:rPr>
                      </w:pPr>
                      <w:r>
                        <w:rPr>
                          <w:sz w:val="52"/>
                        </w:rPr>
                        <w:t>Rolleston on Dove</w:t>
                      </w:r>
                    </w:p>
                    <w:p w14:paraId="1828C919" w14:textId="77777777" w:rsidR="00BE7CD6" w:rsidRDefault="00BE7CD6" w:rsidP="00BE7CD6">
                      <w:pPr>
                        <w:pStyle w:val="Heading1"/>
                        <w:jc w:val="right"/>
                        <w:rPr>
                          <w:sz w:val="52"/>
                        </w:rPr>
                      </w:pPr>
                      <w:r>
                        <w:rPr>
                          <w:sz w:val="52"/>
                        </w:rPr>
                        <w:t>Parish Council</w:t>
                      </w:r>
                    </w:p>
                    <w:p w14:paraId="6FB791C8" w14:textId="77777777" w:rsidR="00BE7CD6" w:rsidRDefault="00BE7CD6" w:rsidP="00BE7CD6">
                      <w:pPr>
                        <w:rPr>
                          <w:rFonts w:ascii="Arial" w:hAnsi="Arial" w:cs="Arial"/>
                          <w:sz w:val="20"/>
                        </w:rPr>
                      </w:pPr>
                    </w:p>
                    <w:p w14:paraId="70608D5B" w14:textId="77777777" w:rsidR="00BE7CD6" w:rsidRDefault="00BE7CD6" w:rsidP="00BE7CD6">
                      <w:pPr>
                        <w:jc w:val="right"/>
                        <w:rPr>
                          <w:rFonts w:ascii="Arial" w:hAnsi="Arial" w:cs="Arial"/>
                          <w:sz w:val="18"/>
                        </w:rPr>
                      </w:pPr>
                      <w:r>
                        <w:rPr>
                          <w:rFonts w:ascii="Arial" w:hAnsi="Arial" w:cs="Arial"/>
                          <w:sz w:val="18"/>
                        </w:rPr>
                        <w:t>Clerk: Mary Danby</w:t>
                      </w:r>
                    </w:p>
                    <w:p w14:paraId="431BC4E2" w14:textId="77777777" w:rsidR="00BE7CD6" w:rsidRDefault="00BE7CD6" w:rsidP="00BE7CD6">
                      <w:pPr>
                        <w:jc w:val="right"/>
                        <w:rPr>
                          <w:rFonts w:ascii="Arial" w:hAnsi="Arial" w:cs="Arial"/>
                          <w:sz w:val="18"/>
                        </w:rPr>
                      </w:pPr>
                      <w:r>
                        <w:rPr>
                          <w:rFonts w:ascii="Arial" w:hAnsi="Arial" w:cs="Arial"/>
                          <w:sz w:val="18"/>
                        </w:rPr>
                        <w:t>32 Hillcrest Rise</w:t>
                      </w:r>
                    </w:p>
                    <w:p w14:paraId="1B5CF070" w14:textId="77777777" w:rsidR="00BE7CD6" w:rsidRDefault="00BE7CD6" w:rsidP="00BE7CD6">
                      <w:pPr>
                        <w:jc w:val="right"/>
                        <w:rPr>
                          <w:rFonts w:ascii="Arial" w:hAnsi="Arial" w:cs="Arial"/>
                          <w:sz w:val="18"/>
                        </w:rPr>
                      </w:pPr>
                      <w:r>
                        <w:rPr>
                          <w:rFonts w:ascii="Arial" w:hAnsi="Arial" w:cs="Arial"/>
                          <w:sz w:val="18"/>
                        </w:rPr>
                        <w:t>BURNTWOOD</w:t>
                      </w:r>
                    </w:p>
                    <w:p w14:paraId="5780C676" w14:textId="77777777" w:rsidR="00BE7CD6" w:rsidRDefault="00BE7CD6" w:rsidP="00BE7CD6">
                      <w:pPr>
                        <w:jc w:val="right"/>
                        <w:rPr>
                          <w:rFonts w:ascii="Arial" w:hAnsi="Arial" w:cs="Arial"/>
                          <w:sz w:val="18"/>
                        </w:rPr>
                      </w:pPr>
                      <w:r>
                        <w:rPr>
                          <w:rFonts w:ascii="Arial" w:hAnsi="Arial" w:cs="Arial"/>
                          <w:sz w:val="18"/>
                        </w:rPr>
                        <w:t xml:space="preserve">WS7 4SH                    </w:t>
                      </w:r>
                    </w:p>
                    <w:p w14:paraId="024A8B8A" w14:textId="77777777" w:rsidR="00BE7CD6" w:rsidRDefault="00BE7CD6" w:rsidP="00BE7CD6">
                      <w:pPr>
                        <w:jc w:val="right"/>
                        <w:rPr>
                          <w:rFonts w:ascii="Arial" w:hAnsi="Arial" w:cs="Arial"/>
                          <w:sz w:val="18"/>
                        </w:rPr>
                      </w:pPr>
                      <w:r>
                        <w:rPr>
                          <w:rFonts w:ascii="Arial" w:hAnsi="Arial" w:cs="Arial"/>
                          <w:sz w:val="18"/>
                        </w:rPr>
                        <w:t xml:space="preserve">             </w:t>
                      </w:r>
                    </w:p>
                    <w:p w14:paraId="00D7EB7A" w14:textId="77777777" w:rsidR="00BE7CD6" w:rsidRDefault="00BE7CD6" w:rsidP="00BE7CD6">
                      <w:pPr>
                        <w:jc w:val="right"/>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Mobile: 07400 280561 (Office hours)                  </w:t>
                      </w:r>
                    </w:p>
                    <w:p w14:paraId="76715F97" w14:textId="77777777" w:rsidR="00BE7CD6" w:rsidRDefault="00BE7CD6" w:rsidP="00BE7CD6">
                      <w:pPr>
                        <w:ind w:left="2880"/>
                        <w:rPr>
                          <w:rFonts w:ascii="Arial" w:hAnsi="Arial" w:cs="Arial"/>
                          <w:sz w:val="18"/>
                        </w:rPr>
                      </w:pPr>
                      <w:r>
                        <w:rPr>
                          <w:rFonts w:ascii="Arial" w:hAnsi="Arial" w:cs="Arial"/>
                          <w:sz w:val="18"/>
                        </w:rPr>
                        <w:t xml:space="preserve">           Email: rollestonpc@outlook.com                 </w:t>
                      </w:r>
                    </w:p>
                  </w:txbxContent>
                </v:textbox>
              </v:shape>
            </w:pict>
          </mc:Fallback>
        </mc:AlternateContent>
      </w:r>
      <w:r>
        <w:rPr>
          <w:noProof/>
        </w:rPr>
        <w:drawing>
          <wp:inline distT="0" distB="0" distL="0" distR="0" wp14:anchorId="2010A34C" wp14:editId="395568E9">
            <wp:extent cx="1419225" cy="1819275"/>
            <wp:effectExtent l="0" t="0" r="0" b="0"/>
            <wp:docPr id="1" name="Picture 1" descr="PC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Logo B &amp; 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819275"/>
                    </a:xfrm>
                    <a:prstGeom prst="rect">
                      <a:avLst/>
                    </a:prstGeom>
                    <a:noFill/>
                    <a:ln>
                      <a:noFill/>
                    </a:ln>
                  </pic:spPr>
                </pic:pic>
              </a:graphicData>
            </a:graphic>
          </wp:inline>
        </w:drawing>
      </w:r>
    </w:p>
    <w:p w14:paraId="245FAE44" w14:textId="77777777" w:rsidR="00BE7CD6" w:rsidRDefault="00BE7CD6" w:rsidP="003A45E9">
      <w:pPr>
        <w:rPr>
          <w:rFonts w:asciiTheme="minorHAnsi" w:hAnsiTheme="minorHAnsi" w:cstheme="minorHAnsi"/>
          <w:szCs w:val="22"/>
        </w:rPr>
      </w:pPr>
    </w:p>
    <w:p w14:paraId="05AD26D8" w14:textId="77777777" w:rsidR="00BE7CD6" w:rsidRDefault="00BE7CD6" w:rsidP="003A45E9">
      <w:pPr>
        <w:rPr>
          <w:rFonts w:asciiTheme="minorHAnsi" w:hAnsiTheme="minorHAnsi" w:cstheme="minorHAnsi"/>
          <w:szCs w:val="22"/>
        </w:rPr>
      </w:pPr>
    </w:p>
    <w:p w14:paraId="5EB7F286" w14:textId="77777777" w:rsidR="00BE7CD6" w:rsidRPr="003A45E9" w:rsidRDefault="00BE7CD6" w:rsidP="003A45E9">
      <w:pPr>
        <w:rPr>
          <w:rFonts w:asciiTheme="minorHAnsi" w:hAnsiTheme="minorHAnsi" w:cstheme="minorHAnsi"/>
          <w:b w:val="0"/>
          <w:sz w:val="20"/>
          <w:szCs w:val="20"/>
        </w:rPr>
      </w:pPr>
      <w:r w:rsidRPr="003A45E9">
        <w:rPr>
          <w:rFonts w:asciiTheme="minorHAnsi" w:hAnsiTheme="minorHAnsi" w:cstheme="minorHAnsi"/>
          <w:b w:val="0"/>
          <w:sz w:val="20"/>
          <w:szCs w:val="20"/>
        </w:rPr>
        <w:t>Our Ref: MD</w:t>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r>
      <w:r w:rsidRPr="003A45E9">
        <w:rPr>
          <w:rFonts w:asciiTheme="minorHAnsi" w:hAnsiTheme="minorHAnsi" w:cstheme="minorHAnsi"/>
          <w:b w:val="0"/>
          <w:sz w:val="20"/>
          <w:szCs w:val="20"/>
        </w:rPr>
        <w:tab/>
        <w:t xml:space="preserve">  </w:t>
      </w:r>
      <w:r w:rsidRPr="003A45E9">
        <w:rPr>
          <w:rFonts w:asciiTheme="minorHAnsi" w:hAnsiTheme="minorHAnsi" w:cstheme="minorHAnsi"/>
          <w:b w:val="0"/>
          <w:sz w:val="20"/>
          <w:szCs w:val="20"/>
        </w:rPr>
        <w:tab/>
        <w:t>03 December 2018</w:t>
      </w:r>
    </w:p>
    <w:p w14:paraId="51DFF883" w14:textId="77777777" w:rsidR="00BE7CD6" w:rsidRPr="003A45E9" w:rsidRDefault="00BE7CD6" w:rsidP="003A45E9">
      <w:pPr>
        <w:rPr>
          <w:rFonts w:asciiTheme="minorHAnsi" w:hAnsiTheme="minorHAnsi" w:cstheme="minorHAnsi"/>
          <w:b w:val="0"/>
          <w:sz w:val="20"/>
          <w:szCs w:val="20"/>
        </w:rPr>
      </w:pPr>
    </w:p>
    <w:p w14:paraId="184DA0C5" w14:textId="77777777" w:rsidR="00BE7CD6" w:rsidRPr="003A45E9" w:rsidRDefault="00BE7CD6" w:rsidP="003A45E9">
      <w:pPr>
        <w:rPr>
          <w:rFonts w:asciiTheme="minorHAnsi" w:hAnsiTheme="minorHAnsi" w:cstheme="minorHAnsi"/>
          <w:sz w:val="20"/>
          <w:szCs w:val="20"/>
        </w:rPr>
      </w:pPr>
      <w:r w:rsidRPr="003A45E9">
        <w:rPr>
          <w:rFonts w:asciiTheme="minorHAnsi" w:hAnsiTheme="minorHAnsi" w:cstheme="minorHAnsi"/>
          <w:sz w:val="20"/>
          <w:szCs w:val="20"/>
        </w:rPr>
        <w:t>To:</w:t>
      </w:r>
      <w:r w:rsidRPr="003A45E9">
        <w:rPr>
          <w:rFonts w:asciiTheme="minorHAnsi" w:hAnsiTheme="minorHAnsi" w:cstheme="minorHAnsi"/>
          <w:sz w:val="20"/>
          <w:szCs w:val="20"/>
        </w:rPr>
        <w:tab/>
        <w:t>All Members of the Parish Council</w:t>
      </w:r>
    </w:p>
    <w:p w14:paraId="751D5D9C" w14:textId="77777777" w:rsidR="00BE7CD6" w:rsidRPr="003A45E9" w:rsidRDefault="00BE7CD6" w:rsidP="003A45E9">
      <w:pPr>
        <w:rPr>
          <w:rFonts w:asciiTheme="minorHAnsi" w:hAnsiTheme="minorHAnsi" w:cstheme="minorHAnsi"/>
          <w:b w:val="0"/>
          <w:sz w:val="20"/>
          <w:szCs w:val="20"/>
        </w:rPr>
      </w:pPr>
    </w:p>
    <w:p w14:paraId="029D24C8" w14:textId="77777777" w:rsidR="00BE7CD6" w:rsidRPr="003A45E9" w:rsidRDefault="00BE7CD6" w:rsidP="003A45E9">
      <w:pPr>
        <w:jc w:val="both"/>
        <w:rPr>
          <w:b w:val="0"/>
          <w:sz w:val="20"/>
          <w:szCs w:val="20"/>
        </w:rPr>
      </w:pPr>
      <w:r w:rsidRPr="003A45E9">
        <w:rPr>
          <w:b w:val="0"/>
          <w:sz w:val="20"/>
          <w:szCs w:val="20"/>
        </w:rPr>
        <w:t>Dear Councillor</w:t>
      </w:r>
    </w:p>
    <w:p w14:paraId="6198D0EA" w14:textId="77777777" w:rsidR="00BE7CD6" w:rsidRPr="003A45E9" w:rsidRDefault="00BE7CD6" w:rsidP="003A45E9">
      <w:pPr>
        <w:jc w:val="both"/>
        <w:rPr>
          <w:b w:val="0"/>
          <w:sz w:val="20"/>
          <w:szCs w:val="20"/>
        </w:rPr>
      </w:pPr>
    </w:p>
    <w:p w14:paraId="3E938D0F" w14:textId="77777777" w:rsidR="00BE7CD6" w:rsidRPr="003A45E9" w:rsidRDefault="00BE7CD6" w:rsidP="003A45E9">
      <w:pPr>
        <w:jc w:val="both"/>
        <w:rPr>
          <w:b w:val="0"/>
          <w:sz w:val="20"/>
          <w:szCs w:val="20"/>
        </w:rPr>
      </w:pPr>
      <w:r w:rsidRPr="003A45E9">
        <w:rPr>
          <w:b w:val="0"/>
          <w:sz w:val="20"/>
          <w:szCs w:val="20"/>
        </w:rPr>
        <w:t>You are hereby summoned to attend a Meeting of the Parish Council Meeting to be held in the Old Grammar School Rooms, adjacent to St Mary’s Church, Church Road, Rolleston on Dove DE13 9BE on Monday 10 December 2018 commencing at 7.30pm at which the business set out below will be transacted.</w:t>
      </w:r>
    </w:p>
    <w:p w14:paraId="3D974015" w14:textId="77777777" w:rsidR="00BE7CD6" w:rsidRPr="003A45E9" w:rsidRDefault="00BE7CD6" w:rsidP="003A45E9">
      <w:pPr>
        <w:jc w:val="both"/>
        <w:rPr>
          <w:b w:val="0"/>
          <w:sz w:val="20"/>
          <w:szCs w:val="20"/>
        </w:rPr>
      </w:pPr>
    </w:p>
    <w:p w14:paraId="6E8231FA" w14:textId="77777777" w:rsidR="00BE7CD6" w:rsidRPr="003A45E9" w:rsidRDefault="00BE7CD6" w:rsidP="003A45E9">
      <w:pPr>
        <w:jc w:val="both"/>
        <w:rPr>
          <w:b w:val="0"/>
          <w:sz w:val="20"/>
          <w:szCs w:val="20"/>
        </w:rPr>
      </w:pPr>
      <w:r w:rsidRPr="003A45E9">
        <w:rPr>
          <w:b w:val="0"/>
          <w:sz w:val="20"/>
          <w:szCs w:val="20"/>
        </w:rPr>
        <w:t>Yours sincerely</w:t>
      </w:r>
    </w:p>
    <w:p w14:paraId="6BF985EC" w14:textId="168F4681" w:rsidR="00BE7CD6" w:rsidRPr="003A45E9" w:rsidRDefault="003A45E9" w:rsidP="003A45E9">
      <w:pPr>
        <w:jc w:val="both"/>
        <w:rPr>
          <w:b w:val="0"/>
          <w:sz w:val="20"/>
          <w:szCs w:val="20"/>
        </w:rPr>
      </w:pPr>
      <w:proofErr w:type="spellStart"/>
      <w:r w:rsidRPr="003A45E9">
        <w:rPr>
          <w:rFonts w:ascii="Lucida Handwriting" w:hAnsi="Lucida Handwriting"/>
          <w:b w:val="0"/>
          <w:sz w:val="20"/>
          <w:szCs w:val="20"/>
        </w:rPr>
        <w:t>MDanby</w:t>
      </w:r>
      <w:proofErr w:type="spellEnd"/>
    </w:p>
    <w:p w14:paraId="5E939430" w14:textId="77777777" w:rsidR="00BE7CD6" w:rsidRPr="003A45E9" w:rsidRDefault="00BE7CD6" w:rsidP="003A45E9">
      <w:pPr>
        <w:jc w:val="both"/>
        <w:rPr>
          <w:b w:val="0"/>
          <w:sz w:val="20"/>
          <w:szCs w:val="20"/>
        </w:rPr>
      </w:pPr>
      <w:r w:rsidRPr="003A45E9">
        <w:rPr>
          <w:b w:val="0"/>
          <w:sz w:val="20"/>
          <w:szCs w:val="20"/>
        </w:rPr>
        <w:t>Mary Danby</w:t>
      </w:r>
    </w:p>
    <w:p w14:paraId="5EA8CD2D" w14:textId="1C313550" w:rsidR="00BE7CD6" w:rsidRPr="003A45E9" w:rsidRDefault="00BE7CD6" w:rsidP="003A45E9">
      <w:pPr>
        <w:jc w:val="both"/>
        <w:rPr>
          <w:b w:val="0"/>
          <w:sz w:val="20"/>
          <w:szCs w:val="20"/>
        </w:rPr>
      </w:pPr>
      <w:bookmarkStart w:id="0" w:name="_GoBack"/>
      <w:bookmarkEnd w:id="0"/>
      <w:r w:rsidRPr="003A45E9">
        <w:rPr>
          <w:b w:val="0"/>
          <w:sz w:val="20"/>
          <w:szCs w:val="20"/>
        </w:rPr>
        <w:t>Clerk</w:t>
      </w:r>
    </w:p>
    <w:p w14:paraId="0CD42C17" w14:textId="77777777" w:rsidR="00BE7CD6" w:rsidRPr="003A45E9" w:rsidRDefault="00BE7CD6" w:rsidP="003A45E9">
      <w:pPr>
        <w:jc w:val="both"/>
        <w:rPr>
          <w:b w:val="0"/>
          <w:sz w:val="20"/>
          <w:szCs w:val="20"/>
        </w:rPr>
      </w:pPr>
    </w:p>
    <w:p w14:paraId="42AC21AE" w14:textId="77777777" w:rsidR="00BE7CD6" w:rsidRPr="003A45E9" w:rsidRDefault="00BE7CD6" w:rsidP="003A45E9">
      <w:pPr>
        <w:jc w:val="both"/>
        <w:rPr>
          <w:sz w:val="20"/>
          <w:szCs w:val="20"/>
        </w:rPr>
      </w:pPr>
      <w:r w:rsidRPr="003A45E9">
        <w:rPr>
          <w:sz w:val="20"/>
          <w:szCs w:val="20"/>
        </w:rPr>
        <w:t>PUBLIC FORUM</w:t>
      </w:r>
    </w:p>
    <w:p w14:paraId="6094FA4F" w14:textId="77777777" w:rsidR="00BE7CD6" w:rsidRPr="003A45E9" w:rsidRDefault="00BE7CD6" w:rsidP="003A45E9">
      <w:pPr>
        <w:jc w:val="both"/>
        <w:rPr>
          <w:b w:val="0"/>
          <w:sz w:val="20"/>
          <w:szCs w:val="20"/>
        </w:rPr>
      </w:pPr>
      <w:r w:rsidRPr="003A45E9">
        <w:rPr>
          <w:b w:val="0"/>
          <w:sz w:val="20"/>
          <w:szCs w:val="20"/>
        </w:rPr>
        <w:t>A maximum of 15 minutes will be allocated prior to the commencement of the meeting when members of the public may put questions/comments on any matter in relation to which the Parish Council has powers or duties which affect the area.</w:t>
      </w:r>
    </w:p>
    <w:p w14:paraId="4E538A55" w14:textId="77777777" w:rsidR="00BE7CD6" w:rsidRPr="003A45E9" w:rsidRDefault="00BE7CD6" w:rsidP="003A45E9">
      <w:pPr>
        <w:jc w:val="both"/>
        <w:rPr>
          <w:sz w:val="20"/>
          <w:szCs w:val="20"/>
        </w:rPr>
      </w:pPr>
    </w:p>
    <w:p w14:paraId="75EEAC5A"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apologies</w:t>
      </w:r>
    </w:p>
    <w:p w14:paraId="02892D76"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Declarations of Interest</w:t>
      </w:r>
    </w:p>
    <w:p w14:paraId="5026BEED"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written applications for dispensations under the Localism Act 2011</w:t>
      </w:r>
    </w:p>
    <w:p w14:paraId="73840864"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consider the Minutes of the Council meeting held on 12 November 2018 (Enclosure No. 1)</w:t>
      </w:r>
    </w:p>
    <w:p w14:paraId="40B901FB"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consider matters arising from the previous meeting</w:t>
      </w:r>
    </w:p>
    <w:p w14:paraId="1F50E443"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a report from the County Councillor</w:t>
      </w:r>
    </w:p>
    <w:p w14:paraId="3D28B28A"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a report from the Borough Councillor</w:t>
      </w:r>
    </w:p>
    <w:p w14:paraId="4C7D8983"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receive reports from Parish Councillors</w:t>
      </w:r>
    </w:p>
    <w:p w14:paraId="3B51D41A"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To consider financial matters</w:t>
      </w:r>
    </w:p>
    <w:p w14:paraId="645A37DC" w14:textId="77777777" w:rsidR="00BE7CD6" w:rsidRPr="003A45E9" w:rsidRDefault="00BE7CD6" w:rsidP="003A45E9">
      <w:pPr>
        <w:pStyle w:val="ListParagraph"/>
        <w:numPr>
          <w:ilvl w:val="0"/>
          <w:numId w:val="1"/>
        </w:numPr>
        <w:spacing w:line="259" w:lineRule="auto"/>
        <w:ind w:left="720" w:hanging="720"/>
        <w:jc w:val="both"/>
        <w:rPr>
          <w:sz w:val="20"/>
          <w:szCs w:val="20"/>
        </w:rPr>
      </w:pPr>
      <w:r w:rsidRPr="003A45E9">
        <w:rPr>
          <w:sz w:val="20"/>
          <w:szCs w:val="20"/>
        </w:rPr>
        <w:t>Planning matters</w:t>
      </w:r>
    </w:p>
    <w:p w14:paraId="7E4E9AA8" w14:textId="46B73069"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2019/20 Budget</w:t>
      </w:r>
    </w:p>
    <w:p w14:paraId="3CC30A44"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Neighbourhood Plan</w:t>
      </w:r>
    </w:p>
    <w:p w14:paraId="09332EA5"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Best Kept Village</w:t>
      </w:r>
    </w:p>
    <w:p w14:paraId="58B280EE"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Filling of planters</w:t>
      </w:r>
    </w:p>
    <w:p w14:paraId="20663C90"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Troughs</w:t>
      </w:r>
    </w:p>
    <w:p w14:paraId="3EED3932"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RoSPA Report</w:t>
      </w:r>
    </w:p>
    <w:p w14:paraId="0AFCB856"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List of ongoing items</w:t>
      </w:r>
    </w:p>
    <w:p w14:paraId="3EB11B59"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To agree a policy regarding the storage of archived council records</w:t>
      </w:r>
    </w:p>
    <w:p w14:paraId="0F5D7AD9" w14:textId="3A219E2E"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East Staffordshire Borough Council</w:t>
      </w:r>
      <w:r w:rsidR="003A45E9" w:rsidRPr="003A45E9">
        <w:rPr>
          <w:sz w:val="20"/>
          <w:szCs w:val="20"/>
        </w:rPr>
        <w:t xml:space="preserve">: </w:t>
      </w:r>
      <w:r w:rsidRPr="003A45E9">
        <w:rPr>
          <w:sz w:val="20"/>
          <w:szCs w:val="20"/>
        </w:rPr>
        <w:t xml:space="preserve">Consultation: Open Space and Playing Pitch Draft SPD </w:t>
      </w:r>
    </w:p>
    <w:p w14:paraId="4B6C3D70" w14:textId="77777777" w:rsidR="00BE7CD6" w:rsidRPr="003A45E9" w:rsidRDefault="00BE7CD6" w:rsidP="003A45E9">
      <w:pPr>
        <w:pStyle w:val="ListParagraph"/>
        <w:numPr>
          <w:ilvl w:val="0"/>
          <w:numId w:val="3"/>
        </w:numPr>
        <w:spacing w:line="259" w:lineRule="auto"/>
        <w:ind w:left="720" w:hanging="720"/>
        <w:jc w:val="both"/>
        <w:rPr>
          <w:sz w:val="20"/>
          <w:szCs w:val="20"/>
        </w:rPr>
      </w:pPr>
      <w:r w:rsidRPr="003A45E9">
        <w:rPr>
          <w:sz w:val="20"/>
          <w:szCs w:val="20"/>
        </w:rPr>
        <w:t>Exclusion of the press and public</w:t>
      </w:r>
    </w:p>
    <w:p w14:paraId="5F5DE2F3" w14:textId="649AA823" w:rsidR="008615B3" w:rsidRDefault="00BE7CD6" w:rsidP="003A45E9">
      <w:pPr>
        <w:pStyle w:val="ListParagraph"/>
        <w:numPr>
          <w:ilvl w:val="0"/>
          <w:numId w:val="3"/>
        </w:numPr>
        <w:spacing w:line="259" w:lineRule="auto"/>
        <w:ind w:left="720" w:hanging="720"/>
        <w:jc w:val="both"/>
      </w:pPr>
      <w:r w:rsidRPr="003A45E9">
        <w:rPr>
          <w:sz w:val="20"/>
          <w:szCs w:val="20"/>
        </w:rPr>
        <w:t>Expenditure on property level flood resilienc</w:t>
      </w:r>
      <w:r w:rsidR="003A45E9" w:rsidRPr="003A45E9">
        <w:rPr>
          <w:sz w:val="20"/>
          <w:szCs w:val="20"/>
        </w:rPr>
        <w:t>e</w:t>
      </w:r>
    </w:p>
    <w:sectPr w:rsidR="008615B3" w:rsidSect="003A45E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4EA1" w14:textId="77777777" w:rsidR="00E9164C" w:rsidRDefault="00E9164C" w:rsidP="003A45E9">
      <w:r>
        <w:separator/>
      </w:r>
    </w:p>
  </w:endnote>
  <w:endnote w:type="continuationSeparator" w:id="0">
    <w:p w14:paraId="389D4561" w14:textId="77777777" w:rsidR="00E9164C" w:rsidRDefault="00E9164C" w:rsidP="003A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C6C2" w14:textId="77777777" w:rsidR="00E9164C" w:rsidRDefault="00E9164C" w:rsidP="003A45E9">
      <w:r>
        <w:separator/>
      </w:r>
    </w:p>
  </w:footnote>
  <w:footnote w:type="continuationSeparator" w:id="0">
    <w:p w14:paraId="58DDC9B3" w14:textId="77777777" w:rsidR="00E9164C" w:rsidRDefault="00E9164C" w:rsidP="003A4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8F3"/>
    <w:multiLevelType w:val="multilevel"/>
    <w:tmpl w:val="F322018E"/>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06C4E55"/>
    <w:multiLevelType w:val="hybridMultilevel"/>
    <w:tmpl w:val="4DF875B0"/>
    <w:lvl w:ilvl="0" w:tplc="73F635F4">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B82716"/>
    <w:multiLevelType w:val="multilevel"/>
    <w:tmpl w:val="30E8AD9E"/>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9B435D"/>
    <w:multiLevelType w:val="hybridMultilevel"/>
    <w:tmpl w:val="F9C00140"/>
    <w:lvl w:ilvl="0" w:tplc="47E8E708">
      <w:start w:val="1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D6"/>
    <w:rsid w:val="003A45E9"/>
    <w:rsid w:val="008615B3"/>
    <w:rsid w:val="00BE7CD6"/>
    <w:rsid w:val="00E9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C01"/>
  <w15:chartTrackingRefBased/>
  <w15:docId w15:val="{1A9A2CC8-1643-4058-834F-F681DBF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CD6"/>
    <w:pPr>
      <w:spacing w:after="0" w:line="240" w:lineRule="auto"/>
    </w:pPr>
    <w:rPr>
      <w:rFonts w:eastAsia="Times New Roman"/>
      <w:lang w:eastAsia="en-GB"/>
    </w:rPr>
  </w:style>
  <w:style w:type="paragraph" w:styleId="Heading1">
    <w:name w:val="heading 1"/>
    <w:basedOn w:val="Normal"/>
    <w:next w:val="Normal"/>
    <w:link w:val="Heading1Char"/>
    <w:qFormat/>
    <w:rsid w:val="00BE7CD6"/>
    <w:pPr>
      <w:keepNext/>
      <w:outlineLvl w:val="0"/>
    </w:pPr>
    <w:rPr>
      <w:rFonts w:ascii="Arial Black" w:hAnsi="Arial Black"/>
      <w:b w:val="0"/>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CD6"/>
    <w:rPr>
      <w:rFonts w:ascii="Arial Black" w:eastAsia="Times New Roman" w:hAnsi="Arial Black"/>
      <w:b w:val="0"/>
      <w:bCs/>
      <w:sz w:val="40"/>
      <w:lang w:eastAsia="en-GB"/>
    </w:rPr>
  </w:style>
  <w:style w:type="paragraph" w:styleId="ListParagraph">
    <w:name w:val="List Paragraph"/>
    <w:basedOn w:val="Normal"/>
    <w:uiPriority w:val="34"/>
    <w:qFormat/>
    <w:rsid w:val="00BE7CD6"/>
    <w:pPr>
      <w:ind w:left="720"/>
      <w:contextualSpacing/>
    </w:pPr>
  </w:style>
  <w:style w:type="paragraph" w:styleId="Footer">
    <w:name w:val="footer"/>
    <w:basedOn w:val="Normal"/>
    <w:link w:val="FooterChar"/>
    <w:uiPriority w:val="99"/>
    <w:unhideWhenUsed/>
    <w:rsid w:val="00BE7CD6"/>
    <w:pPr>
      <w:tabs>
        <w:tab w:val="center" w:pos="4513"/>
        <w:tab w:val="right" w:pos="9026"/>
      </w:tabs>
    </w:pPr>
  </w:style>
  <w:style w:type="character" w:customStyle="1" w:styleId="FooterChar">
    <w:name w:val="Footer Char"/>
    <w:basedOn w:val="DefaultParagraphFont"/>
    <w:link w:val="Footer"/>
    <w:uiPriority w:val="99"/>
    <w:rsid w:val="00BE7CD6"/>
    <w:rPr>
      <w:rFonts w:eastAsia="Times New Roman"/>
      <w:lang w:eastAsia="en-GB"/>
    </w:rPr>
  </w:style>
  <w:style w:type="paragraph" w:styleId="Header">
    <w:name w:val="header"/>
    <w:basedOn w:val="Normal"/>
    <w:link w:val="HeaderChar"/>
    <w:uiPriority w:val="99"/>
    <w:unhideWhenUsed/>
    <w:rsid w:val="003A45E9"/>
    <w:pPr>
      <w:tabs>
        <w:tab w:val="center" w:pos="4513"/>
        <w:tab w:val="right" w:pos="9026"/>
      </w:tabs>
    </w:pPr>
  </w:style>
  <w:style w:type="character" w:customStyle="1" w:styleId="HeaderChar">
    <w:name w:val="Header Char"/>
    <w:basedOn w:val="DefaultParagraphFont"/>
    <w:link w:val="Header"/>
    <w:uiPriority w:val="99"/>
    <w:rsid w:val="003A45E9"/>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Bucknall</dc:creator>
  <cp:keywords/>
  <dc:description/>
  <cp:lastModifiedBy>Jane Bucknall</cp:lastModifiedBy>
  <cp:revision>2</cp:revision>
  <dcterms:created xsi:type="dcterms:W3CDTF">2018-12-01T19:22:00Z</dcterms:created>
  <dcterms:modified xsi:type="dcterms:W3CDTF">2018-12-01T19:29:00Z</dcterms:modified>
</cp:coreProperties>
</file>