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3D2F0" w14:textId="1C7F0138" w:rsidR="00191602" w:rsidRPr="008D78AC" w:rsidRDefault="00191602" w:rsidP="00191602">
      <w:pPr>
        <w:spacing w:after="0" w:line="1078" w:lineRule="atLeast"/>
        <w:jc w:val="center"/>
        <w:outlineLvl w:val="0"/>
        <w:rPr>
          <w:rFonts w:ascii="Calibri" w:eastAsia="Times New Roman" w:hAnsi="Calibri" w:cs="Calibri"/>
          <w:b/>
          <w:bCs/>
          <w:iCs/>
          <w:color w:val="3B3630"/>
          <w:kern w:val="36"/>
          <w:sz w:val="28"/>
          <w:szCs w:val="28"/>
          <w:u w:val="single"/>
          <w:lang w:eastAsia="en-GB"/>
        </w:rPr>
      </w:pPr>
      <w:r w:rsidRPr="008D78AC">
        <w:rPr>
          <w:rFonts w:ascii="Calibri" w:eastAsia="Times New Roman" w:hAnsi="Calibri" w:cs="Calibri"/>
          <w:b/>
          <w:bCs/>
          <w:iCs/>
          <w:color w:val="3B3630"/>
          <w:kern w:val="36"/>
          <w:sz w:val="28"/>
          <w:szCs w:val="28"/>
          <w:u w:val="single"/>
          <w:lang w:eastAsia="en-GB"/>
        </w:rPr>
        <w:t>Bramley (Cooking) Apple</w:t>
      </w:r>
    </w:p>
    <w:p w14:paraId="4DB987A0" w14:textId="7FBA6186" w:rsidR="00F30D6C" w:rsidRPr="008D78AC" w:rsidRDefault="00F30D6C" w:rsidP="00191602">
      <w:pPr>
        <w:spacing w:after="0" w:line="1078" w:lineRule="atLeast"/>
        <w:jc w:val="center"/>
        <w:outlineLvl w:val="0"/>
        <w:rPr>
          <w:rFonts w:ascii="Calibri" w:eastAsia="Times New Roman" w:hAnsi="Calibri" w:cs="Calibri"/>
          <w:b/>
          <w:bCs/>
          <w:color w:val="3B3630"/>
          <w:sz w:val="28"/>
          <w:szCs w:val="28"/>
          <w:lang w:eastAsia="en-GB"/>
        </w:rPr>
      </w:pPr>
      <w:r w:rsidRPr="008D78AC">
        <w:rPr>
          <w:rFonts w:ascii="Calibri" w:eastAsia="Times New Roman" w:hAnsi="Calibri" w:cs="Calibri"/>
          <w:b/>
          <w:bCs/>
          <w:i/>
          <w:iCs/>
          <w:color w:val="3B3630"/>
          <w:kern w:val="36"/>
          <w:sz w:val="28"/>
          <w:szCs w:val="28"/>
          <w:lang w:eastAsia="en-GB"/>
        </w:rPr>
        <w:t xml:space="preserve">Malus </w:t>
      </w:r>
      <w:proofErr w:type="spellStart"/>
      <w:r w:rsidRPr="008D78AC">
        <w:rPr>
          <w:rFonts w:ascii="Calibri" w:eastAsia="Times New Roman" w:hAnsi="Calibri" w:cs="Calibri"/>
          <w:b/>
          <w:bCs/>
          <w:i/>
          <w:iCs/>
          <w:color w:val="3B3630"/>
          <w:kern w:val="36"/>
          <w:sz w:val="28"/>
          <w:szCs w:val="28"/>
          <w:lang w:eastAsia="en-GB"/>
        </w:rPr>
        <w:t>domestica</w:t>
      </w:r>
      <w:proofErr w:type="spellEnd"/>
    </w:p>
    <w:p w14:paraId="6194E269" w14:textId="77777777" w:rsidR="00F30D6C" w:rsidRPr="008D78AC" w:rsidRDefault="00F30D6C" w:rsidP="00F30D6C">
      <w:pPr>
        <w:shd w:val="clear" w:color="auto" w:fill="EAEFED"/>
        <w:spacing w:after="0" w:line="240" w:lineRule="auto"/>
        <w:jc w:val="center"/>
        <w:rPr>
          <w:rFonts w:ascii="Calibri" w:eastAsia="Times New Roman" w:hAnsi="Calibri" w:cs="Calibri"/>
          <w:color w:val="3B3630"/>
          <w:sz w:val="28"/>
          <w:szCs w:val="28"/>
          <w:lang w:eastAsia="en-GB"/>
        </w:rPr>
      </w:pPr>
      <w:r w:rsidRPr="008D78AC">
        <w:rPr>
          <w:rFonts w:ascii="Calibri" w:eastAsia="Times New Roman" w:hAnsi="Calibri" w:cs="Calibri"/>
          <w:noProof/>
          <w:color w:val="3B3630"/>
          <w:sz w:val="28"/>
          <w:szCs w:val="28"/>
          <w:lang w:eastAsia="en-GB"/>
        </w:rPr>
        <w:drawing>
          <wp:inline distT="0" distB="0" distL="0" distR="0" wp14:anchorId="028A754D" wp14:editId="62A9801B">
            <wp:extent cx="5705475" cy="3813136"/>
            <wp:effectExtent l="0" t="0" r="0" b="0"/>
            <wp:docPr id="15" name="Picture 15" descr="apple 'Bramley's Seed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pple 'Bramley's Seedl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0142" cy="3829622"/>
                    </a:xfrm>
                    <a:prstGeom prst="rect">
                      <a:avLst/>
                    </a:prstGeom>
                    <a:noFill/>
                    <a:ln>
                      <a:noFill/>
                    </a:ln>
                  </pic:spPr>
                </pic:pic>
              </a:graphicData>
            </a:graphic>
          </wp:inline>
        </w:drawing>
      </w:r>
    </w:p>
    <w:p w14:paraId="0E77707C" w14:textId="77777777" w:rsidR="0078091D" w:rsidRPr="008D78AC" w:rsidRDefault="0078091D" w:rsidP="0078091D">
      <w:pPr>
        <w:spacing w:after="0" w:line="330" w:lineRule="atLeast"/>
        <w:ind w:right="342"/>
        <w:rPr>
          <w:rFonts w:ascii="Calibri" w:eastAsia="Times New Roman" w:hAnsi="Calibri" w:cs="Calibri"/>
          <w:color w:val="404040"/>
          <w:sz w:val="28"/>
          <w:szCs w:val="28"/>
          <w:lang w:eastAsia="en-GB"/>
        </w:rPr>
      </w:pPr>
    </w:p>
    <w:p w14:paraId="5E0360FA" w14:textId="5D27574E" w:rsidR="0078091D" w:rsidRPr="008D78AC" w:rsidRDefault="0078091D" w:rsidP="0078091D">
      <w:pPr>
        <w:spacing w:after="0" w:line="330" w:lineRule="atLeast"/>
        <w:ind w:right="342"/>
        <w:rPr>
          <w:rFonts w:ascii="Calibri" w:eastAsia="Times New Roman" w:hAnsi="Calibri" w:cs="Calibri"/>
          <w:color w:val="404040"/>
          <w:sz w:val="28"/>
          <w:szCs w:val="28"/>
          <w:lang w:eastAsia="en-GB"/>
        </w:rPr>
      </w:pPr>
      <w:r w:rsidRPr="008D78AC">
        <w:rPr>
          <w:rFonts w:ascii="Calibri" w:eastAsia="Times New Roman" w:hAnsi="Calibri" w:cs="Calibri"/>
          <w:color w:val="404040"/>
          <w:sz w:val="28"/>
          <w:szCs w:val="28"/>
          <w:lang w:eastAsia="en-GB"/>
        </w:rPr>
        <w:t>The first Bramley tree was raised from a pip by a young girl, Mary Ann Brailsford, near Nottingham in 1809. The house, with the mature tree in the garden, was later sold to a Matthew Bramley who allowed cuttings to be propagated. The original tree, now more than 200 years old, still survives</w:t>
      </w:r>
      <w:r w:rsidRPr="008D78AC">
        <w:rPr>
          <w:rFonts w:ascii="Calibri" w:eastAsia="Times New Roman" w:hAnsi="Calibri" w:cs="Calibri"/>
          <w:color w:val="404040"/>
          <w:sz w:val="28"/>
          <w:szCs w:val="28"/>
          <w:lang w:eastAsia="en-GB"/>
        </w:rPr>
        <w:t>.</w:t>
      </w:r>
    </w:p>
    <w:p w14:paraId="494D2B8B" w14:textId="77777777" w:rsidR="0078091D" w:rsidRPr="008D78AC" w:rsidRDefault="0078091D" w:rsidP="0078091D">
      <w:pPr>
        <w:spacing w:after="0" w:line="330" w:lineRule="atLeast"/>
        <w:ind w:right="342"/>
        <w:rPr>
          <w:rFonts w:ascii="Calibri" w:eastAsia="Times New Roman" w:hAnsi="Calibri" w:cs="Calibri"/>
          <w:color w:val="3B3630"/>
          <w:sz w:val="28"/>
          <w:szCs w:val="28"/>
          <w:lang w:eastAsia="en-GB"/>
        </w:rPr>
      </w:pPr>
    </w:p>
    <w:p w14:paraId="42AC51C7" w14:textId="1BEBF9D3" w:rsidR="0078091D" w:rsidRPr="008D78AC" w:rsidRDefault="0078091D" w:rsidP="0078091D">
      <w:pPr>
        <w:spacing w:after="120" w:line="336" w:lineRule="atLeast"/>
        <w:textAlignment w:val="baseline"/>
        <w:rPr>
          <w:rFonts w:ascii="Calibri" w:eastAsia="Times New Roman" w:hAnsi="Calibri" w:cs="Calibri"/>
          <w:color w:val="404040"/>
          <w:sz w:val="28"/>
          <w:szCs w:val="28"/>
          <w:lang w:eastAsia="en-GB"/>
        </w:rPr>
      </w:pPr>
      <w:r w:rsidRPr="008D78AC">
        <w:rPr>
          <w:rFonts w:ascii="Calibri" w:eastAsia="Times New Roman" w:hAnsi="Calibri" w:cs="Calibri"/>
          <w:color w:val="404040"/>
          <w:sz w:val="28"/>
          <w:szCs w:val="28"/>
          <w:lang w:eastAsia="en-GB"/>
        </w:rPr>
        <w:t xml:space="preserve">The new variety was quickly recognised as an outstanding cooking apple and by the end of the Victorian era it was widely planted in England and Northern Ireland, becoming synonymous with English apple cookery. </w:t>
      </w:r>
      <w:r w:rsidRPr="008D78AC">
        <w:rPr>
          <w:rFonts w:ascii="Calibri" w:eastAsia="Times New Roman" w:hAnsi="Calibri" w:cs="Calibri"/>
          <w:color w:val="404040"/>
          <w:sz w:val="28"/>
          <w:szCs w:val="28"/>
          <w:lang w:eastAsia="en-GB"/>
        </w:rPr>
        <w:t>However,</w:t>
      </w:r>
      <w:r w:rsidRPr="008D78AC">
        <w:rPr>
          <w:rFonts w:ascii="Calibri" w:eastAsia="Times New Roman" w:hAnsi="Calibri" w:cs="Calibri"/>
          <w:color w:val="404040"/>
          <w:sz w:val="28"/>
          <w:szCs w:val="28"/>
          <w:lang w:eastAsia="en-GB"/>
        </w:rPr>
        <w:t xml:space="preserve"> for the next century it remained little-known outside the UK, since European and North American growers had long preferred dual-purpose apples which could be both eaten fresh and cooked. </w:t>
      </w:r>
    </w:p>
    <w:p w14:paraId="4A8BF250" w14:textId="526BE369" w:rsidR="0078091D" w:rsidRPr="008D78AC" w:rsidRDefault="0078091D" w:rsidP="0078091D">
      <w:pPr>
        <w:spacing w:before="240" w:after="75" w:line="360" w:lineRule="atLeast"/>
        <w:textAlignment w:val="baseline"/>
        <w:outlineLvl w:val="2"/>
        <w:rPr>
          <w:rFonts w:ascii="Calibri" w:eastAsia="Times New Roman" w:hAnsi="Calibri" w:cs="Calibri"/>
          <w:color w:val="404040"/>
          <w:sz w:val="28"/>
          <w:szCs w:val="28"/>
          <w:lang w:eastAsia="en-GB"/>
        </w:rPr>
      </w:pPr>
      <w:r w:rsidRPr="008D78AC">
        <w:rPr>
          <w:rFonts w:ascii="Calibri" w:eastAsia="Times New Roman" w:hAnsi="Calibri" w:cs="Calibri"/>
          <w:color w:val="404040"/>
          <w:sz w:val="28"/>
          <w:szCs w:val="28"/>
          <w:lang w:eastAsia="en-GB"/>
        </w:rPr>
        <w:t xml:space="preserve">Bramley's Seedling is the definitive English "cooker" - an apple variety used mainly for cooking purposes (although many </w:t>
      </w:r>
      <w:r w:rsidRPr="008D78AC">
        <w:rPr>
          <w:rFonts w:ascii="Calibri" w:eastAsia="Times New Roman" w:hAnsi="Calibri" w:cs="Calibri"/>
          <w:color w:val="404040"/>
          <w:sz w:val="28"/>
          <w:szCs w:val="28"/>
          <w:lang w:eastAsia="en-GB"/>
        </w:rPr>
        <w:t>people</w:t>
      </w:r>
      <w:r w:rsidRPr="008D78AC">
        <w:rPr>
          <w:rFonts w:ascii="Calibri" w:eastAsia="Times New Roman" w:hAnsi="Calibri" w:cs="Calibri"/>
          <w:color w:val="404040"/>
          <w:sz w:val="28"/>
          <w:szCs w:val="28"/>
          <w:lang w:eastAsia="en-GB"/>
        </w:rPr>
        <w:t xml:space="preserve"> like to eat them fresh as well).</w:t>
      </w:r>
    </w:p>
    <w:p w14:paraId="75DBBEBA" w14:textId="4EAC2225" w:rsidR="0078091D" w:rsidRPr="008D78AC" w:rsidRDefault="0078091D" w:rsidP="0078091D">
      <w:pPr>
        <w:spacing w:after="120" w:line="336" w:lineRule="atLeast"/>
        <w:textAlignment w:val="baseline"/>
        <w:rPr>
          <w:rFonts w:ascii="Calibri" w:eastAsia="Times New Roman" w:hAnsi="Calibri" w:cs="Calibri"/>
          <w:color w:val="404040"/>
          <w:sz w:val="28"/>
          <w:szCs w:val="28"/>
          <w:lang w:eastAsia="en-GB"/>
        </w:rPr>
      </w:pPr>
      <w:r w:rsidRPr="008D78AC">
        <w:rPr>
          <w:rFonts w:ascii="Calibri" w:eastAsia="Times New Roman" w:hAnsi="Calibri" w:cs="Calibri"/>
          <w:color w:val="404040"/>
          <w:sz w:val="28"/>
          <w:szCs w:val="28"/>
          <w:lang w:eastAsia="en-GB"/>
        </w:rPr>
        <w:lastRenderedPageBreak/>
        <w:t xml:space="preserve">Bramley is well-known for its rich sharp acidity - it has one of the highest acid contents of any apple variety. As a </w:t>
      </w:r>
      <w:r w:rsidRPr="008D78AC">
        <w:rPr>
          <w:rFonts w:ascii="Calibri" w:eastAsia="Times New Roman" w:hAnsi="Calibri" w:cs="Calibri"/>
          <w:color w:val="404040"/>
          <w:sz w:val="28"/>
          <w:szCs w:val="28"/>
          <w:lang w:eastAsia="en-GB"/>
        </w:rPr>
        <w:t>result,</w:t>
      </w:r>
      <w:r w:rsidRPr="008D78AC">
        <w:rPr>
          <w:rFonts w:ascii="Calibri" w:eastAsia="Times New Roman" w:hAnsi="Calibri" w:cs="Calibri"/>
          <w:color w:val="404040"/>
          <w:sz w:val="28"/>
          <w:szCs w:val="28"/>
          <w:lang w:eastAsia="en-GB"/>
        </w:rPr>
        <w:t xml:space="preserve"> it cooks down to a stiff but light apple puree, a key requirement for English apple cookery, with an excellent sharp flavour.</w:t>
      </w:r>
    </w:p>
    <w:p w14:paraId="0A30D358" w14:textId="77777777" w:rsidR="0078091D" w:rsidRPr="008D78AC" w:rsidRDefault="0078091D" w:rsidP="008D78AC">
      <w:pPr>
        <w:spacing w:after="120" w:line="336" w:lineRule="atLeast"/>
        <w:textAlignment w:val="baseline"/>
        <w:rPr>
          <w:rFonts w:ascii="Calibri" w:eastAsia="Times New Roman" w:hAnsi="Calibri" w:cs="Calibri"/>
          <w:color w:val="404040"/>
          <w:sz w:val="28"/>
          <w:szCs w:val="28"/>
          <w:lang w:eastAsia="en-GB"/>
        </w:rPr>
      </w:pPr>
      <w:r w:rsidRPr="008D78AC">
        <w:rPr>
          <w:rFonts w:ascii="Calibri" w:eastAsia="Times New Roman" w:hAnsi="Calibri" w:cs="Calibri"/>
          <w:color w:val="404040"/>
          <w:sz w:val="28"/>
          <w:szCs w:val="28"/>
          <w:lang w:eastAsia="en-GB"/>
        </w:rPr>
        <w:t>The copious juice makes Bramley's Seedling valuable for juicing as well, and the juice can also be used in cider production.</w:t>
      </w:r>
    </w:p>
    <w:p w14:paraId="44EF421A" w14:textId="3CA6B9BC" w:rsidR="0078091D" w:rsidRPr="008D78AC" w:rsidRDefault="0078091D" w:rsidP="008D78AC">
      <w:pPr>
        <w:spacing w:after="120" w:line="336" w:lineRule="atLeast"/>
        <w:textAlignment w:val="baseline"/>
        <w:rPr>
          <w:rFonts w:ascii="Calibri" w:eastAsia="Times New Roman" w:hAnsi="Calibri" w:cs="Calibri"/>
          <w:color w:val="404040"/>
          <w:sz w:val="28"/>
          <w:szCs w:val="28"/>
          <w:lang w:eastAsia="en-GB"/>
        </w:rPr>
      </w:pPr>
      <w:r w:rsidRPr="008D78AC">
        <w:rPr>
          <w:rFonts w:ascii="Calibri" w:eastAsia="Times New Roman" w:hAnsi="Calibri" w:cs="Calibri"/>
          <w:color w:val="404040"/>
          <w:sz w:val="28"/>
          <w:szCs w:val="28"/>
          <w:lang w:eastAsia="en-GB"/>
        </w:rPr>
        <w:t xml:space="preserve">Bramley apples in shops are often a solid green colour, this is because they are usually picked a bit early for long-term cold storage. </w:t>
      </w:r>
    </w:p>
    <w:p w14:paraId="2F740247" w14:textId="77777777" w:rsidR="0078091D" w:rsidRPr="0078091D" w:rsidRDefault="0078091D" w:rsidP="008D78AC">
      <w:pPr>
        <w:spacing w:after="0" w:line="330" w:lineRule="atLeast"/>
        <w:ind w:right="342"/>
        <w:rPr>
          <w:rFonts w:ascii="Calibri" w:eastAsia="Times New Roman" w:hAnsi="Calibri" w:cs="Calibri"/>
          <w:color w:val="3B3630"/>
          <w:sz w:val="28"/>
          <w:szCs w:val="28"/>
          <w:lang w:eastAsia="en-GB"/>
        </w:rPr>
      </w:pPr>
      <w:r w:rsidRPr="0078091D">
        <w:rPr>
          <w:rFonts w:ascii="Calibri" w:eastAsia="Times New Roman" w:hAnsi="Calibri" w:cs="Calibri"/>
          <w:color w:val="404040"/>
          <w:sz w:val="28"/>
          <w:szCs w:val="28"/>
          <w:lang w:eastAsia="en-GB"/>
        </w:rPr>
        <w:t>Bramley's Seedling is a very vigorous triploid variety - it has three sets of chromosomes rather than the more usual two. Its triploid nature can be seen in the strong dark-coloured leaves, thick branches, and large apples. Bramley's Seedling is quite easy to grow, its great vigour and natural disease resistance means it usually throws off problems fairly easily.</w:t>
      </w:r>
    </w:p>
    <w:p w14:paraId="10881B16" w14:textId="77777777" w:rsidR="0078091D" w:rsidRPr="0078091D" w:rsidRDefault="0078091D" w:rsidP="0078091D">
      <w:pPr>
        <w:spacing w:after="120" w:line="336" w:lineRule="atLeast"/>
        <w:textAlignment w:val="baseline"/>
        <w:rPr>
          <w:rFonts w:ascii="Calibri" w:eastAsia="Times New Roman" w:hAnsi="Calibri" w:cs="Calibri"/>
          <w:color w:val="404040"/>
          <w:sz w:val="28"/>
          <w:szCs w:val="28"/>
          <w:lang w:eastAsia="en-GB"/>
        </w:rPr>
      </w:pPr>
      <w:r w:rsidRPr="0078091D">
        <w:rPr>
          <w:rFonts w:ascii="Calibri" w:eastAsia="Times New Roman" w:hAnsi="Calibri" w:cs="Calibri"/>
          <w:color w:val="404040"/>
          <w:sz w:val="28"/>
          <w:szCs w:val="28"/>
          <w:lang w:eastAsia="en-GB"/>
        </w:rPr>
        <w:t xml:space="preserve">A particular characteristic of Bramley is that it tends not to produce side-shoots when it is young, and a 1-year Bramley tree will often resemble a stick with no side-shoots at all. Cutting the stem back after planting will help, but do not worry if your new Bramley tree takes a year or two to start looking like a tree. </w:t>
      </w:r>
    </w:p>
    <w:p w14:paraId="5083E4CC" w14:textId="27602341" w:rsidR="0078091D" w:rsidRPr="0078091D" w:rsidRDefault="0078091D" w:rsidP="0078091D">
      <w:pPr>
        <w:spacing w:after="120" w:line="336" w:lineRule="atLeast"/>
        <w:textAlignment w:val="baseline"/>
        <w:rPr>
          <w:rFonts w:ascii="Calibri" w:eastAsia="Times New Roman" w:hAnsi="Calibri" w:cs="Calibri"/>
          <w:color w:val="404040"/>
          <w:sz w:val="28"/>
          <w:szCs w:val="28"/>
          <w:lang w:eastAsia="en-GB"/>
        </w:rPr>
      </w:pPr>
      <w:r w:rsidRPr="0078091D">
        <w:rPr>
          <w:rFonts w:ascii="Calibri" w:eastAsia="Times New Roman" w:hAnsi="Calibri" w:cs="Calibri"/>
          <w:color w:val="404040"/>
          <w:sz w:val="28"/>
          <w:szCs w:val="28"/>
          <w:lang w:eastAsia="en-GB"/>
        </w:rPr>
        <w:t xml:space="preserve">As a triploid variety, Bramley's Seedling is not able to pollinate other apple varieties, but ironically it has attractive and prolific pink-flushed blossom. The fruit ripens late in the </w:t>
      </w:r>
      <w:r w:rsidR="008D78AC" w:rsidRPr="008D78AC">
        <w:rPr>
          <w:rFonts w:ascii="Calibri" w:eastAsia="Times New Roman" w:hAnsi="Calibri" w:cs="Calibri"/>
          <w:color w:val="404040"/>
          <w:sz w:val="28"/>
          <w:szCs w:val="28"/>
          <w:lang w:eastAsia="en-GB"/>
        </w:rPr>
        <w:t>season and</w:t>
      </w:r>
      <w:r w:rsidRPr="0078091D">
        <w:rPr>
          <w:rFonts w:ascii="Calibri" w:eastAsia="Times New Roman" w:hAnsi="Calibri" w:cs="Calibri"/>
          <w:color w:val="404040"/>
          <w:sz w:val="28"/>
          <w:szCs w:val="28"/>
          <w:lang w:eastAsia="en-GB"/>
        </w:rPr>
        <w:t xml:space="preserve"> stores very well.</w:t>
      </w:r>
    </w:p>
    <w:p w14:paraId="34761754" w14:textId="77777777" w:rsidR="00191602" w:rsidRPr="00191602" w:rsidRDefault="00191602" w:rsidP="00191602">
      <w:pPr>
        <w:pBdr>
          <w:bottom w:val="single" w:sz="6" w:space="1" w:color="auto"/>
        </w:pBdr>
        <w:spacing w:after="0" w:line="240" w:lineRule="auto"/>
        <w:jc w:val="center"/>
        <w:rPr>
          <w:rFonts w:ascii="Calibri" w:eastAsia="Times New Roman" w:hAnsi="Calibri" w:cs="Calibri"/>
          <w:vanish/>
          <w:sz w:val="28"/>
          <w:szCs w:val="28"/>
          <w:lang w:eastAsia="en-GB"/>
        </w:rPr>
      </w:pPr>
      <w:r w:rsidRPr="00191602">
        <w:rPr>
          <w:rFonts w:ascii="Calibri" w:eastAsia="Times New Roman" w:hAnsi="Calibri" w:cs="Calibri"/>
          <w:vanish/>
          <w:sz w:val="28"/>
          <w:szCs w:val="28"/>
          <w:lang w:eastAsia="en-GB"/>
        </w:rPr>
        <w:t>Top of Form</w:t>
      </w:r>
    </w:p>
    <w:p w14:paraId="20F7BEF7" w14:textId="5662E2B8" w:rsidR="0078091D" w:rsidRPr="00191602" w:rsidRDefault="0078091D" w:rsidP="0078091D">
      <w:pPr>
        <w:spacing w:after="120" w:line="336" w:lineRule="atLeast"/>
        <w:textAlignment w:val="baseline"/>
        <w:rPr>
          <w:rFonts w:ascii="Arial" w:eastAsia="Times New Roman" w:hAnsi="Arial" w:cs="Arial"/>
          <w:color w:val="404040"/>
          <w:sz w:val="36"/>
          <w:szCs w:val="36"/>
          <w:lang w:eastAsia="en-GB"/>
        </w:rPr>
      </w:pPr>
      <w:bookmarkStart w:id="0" w:name="_GoBack"/>
      <w:bookmarkEnd w:id="0"/>
    </w:p>
    <w:p w14:paraId="6CC181C3" w14:textId="77777777" w:rsidR="00191602" w:rsidRPr="00191602" w:rsidRDefault="00191602" w:rsidP="00191602">
      <w:pPr>
        <w:pBdr>
          <w:top w:val="single" w:sz="6" w:space="1" w:color="auto"/>
        </w:pBdr>
        <w:spacing w:after="0" w:line="240" w:lineRule="auto"/>
        <w:jc w:val="center"/>
        <w:rPr>
          <w:rFonts w:ascii="Arial" w:eastAsia="Times New Roman" w:hAnsi="Arial" w:cs="Arial"/>
          <w:vanish/>
          <w:sz w:val="16"/>
          <w:szCs w:val="16"/>
          <w:lang w:eastAsia="en-GB"/>
        </w:rPr>
      </w:pPr>
      <w:r w:rsidRPr="00191602">
        <w:rPr>
          <w:rFonts w:ascii="Arial" w:eastAsia="Times New Roman" w:hAnsi="Arial" w:cs="Arial"/>
          <w:vanish/>
          <w:sz w:val="16"/>
          <w:szCs w:val="16"/>
          <w:lang w:eastAsia="en-GB"/>
        </w:rPr>
        <w:t>Bottom of Form</w:t>
      </w:r>
    </w:p>
    <w:p w14:paraId="407C7B14" w14:textId="77777777" w:rsidR="00501DDF" w:rsidRDefault="00E17501"/>
    <w:sectPr w:rsidR="00501D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6E1A"/>
    <w:multiLevelType w:val="multilevel"/>
    <w:tmpl w:val="39D05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33E5E"/>
    <w:multiLevelType w:val="multilevel"/>
    <w:tmpl w:val="9E7ED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2478D5"/>
    <w:multiLevelType w:val="multilevel"/>
    <w:tmpl w:val="B002B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D81029"/>
    <w:multiLevelType w:val="multilevel"/>
    <w:tmpl w:val="57C80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3903E0"/>
    <w:multiLevelType w:val="multilevel"/>
    <w:tmpl w:val="AE28D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170B90"/>
    <w:multiLevelType w:val="multilevel"/>
    <w:tmpl w:val="847AC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DC1374"/>
    <w:multiLevelType w:val="multilevel"/>
    <w:tmpl w:val="FFBE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026A66"/>
    <w:multiLevelType w:val="multilevel"/>
    <w:tmpl w:val="3FE22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F531CA"/>
    <w:multiLevelType w:val="multilevel"/>
    <w:tmpl w:val="AAD89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867332"/>
    <w:multiLevelType w:val="multilevel"/>
    <w:tmpl w:val="4E2C6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A40BCD"/>
    <w:multiLevelType w:val="multilevel"/>
    <w:tmpl w:val="F7D8A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E37251"/>
    <w:multiLevelType w:val="multilevel"/>
    <w:tmpl w:val="DE4A3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ED1EC0"/>
    <w:multiLevelType w:val="multilevel"/>
    <w:tmpl w:val="E2D23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D02DD9"/>
    <w:multiLevelType w:val="multilevel"/>
    <w:tmpl w:val="52B8F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381731"/>
    <w:multiLevelType w:val="multilevel"/>
    <w:tmpl w:val="AF084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7"/>
  </w:num>
  <w:num w:numId="3">
    <w:abstractNumId w:val="8"/>
  </w:num>
  <w:num w:numId="4">
    <w:abstractNumId w:val="9"/>
  </w:num>
  <w:num w:numId="5">
    <w:abstractNumId w:val="5"/>
  </w:num>
  <w:num w:numId="6">
    <w:abstractNumId w:val="1"/>
  </w:num>
  <w:num w:numId="7">
    <w:abstractNumId w:val="13"/>
  </w:num>
  <w:num w:numId="8">
    <w:abstractNumId w:val="10"/>
  </w:num>
  <w:num w:numId="9">
    <w:abstractNumId w:val="11"/>
  </w:num>
  <w:num w:numId="10">
    <w:abstractNumId w:val="6"/>
  </w:num>
  <w:num w:numId="11">
    <w:abstractNumId w:val="14"/>
  </w:num>
  <w:num w:numId="12">
    <w:abstractNumId w:val="4"/>
  </w:num>
  <w:num w:numId="13">
    <w:abstractNumId w:val="2"/>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D6C"/>
    <w:rsid w:val="00180BE2"/>
    <w:rsid w:val="00191602"/>
    <w:rsid w:val="0078091D"/>
    <w:rsid w:val="008D78AC"/>
    <w:rsid w:val="009D552F"/>
    <w:rsid w:val="00C73631"/>
    <w:rsid w:val="00DC1047"/>
    <w:rsid w:val="00E17501"/>
    <w:rsid w:val="00F30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5703C"/>
  <w15:chartTrackingRefBased/>
  <w15:docId w15:val="{0BE2DD6B-73ED-4E0D-A718-34D40D9D5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16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9160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9160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9D552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0D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D6C"/>
    <w:rPr>
      <w:rFonts w:ascii="Segoe UI" w:hAnsi="Segoe UI" w:cs="Segoe UI"/>
      <w:sz w:val="18"/>
      <w:szCs w:val="18"/>
    </w:rPr>
  </w:style>
  <w:style w:type="character" w:customStyle="1" w:styleId="Heading4Char">
    <w:name w:val="Heading 4 Char"/>
    <w:basedOn w:val="DefaultParagraphFont"/>
    <w:link w:val="Heading4"/>
    <w:uiPriority w:val="9"/>
    <w:rsid w:val="009D552F"/>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9D55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D552F"/>
    <w:rPr>
      <w:b/>
      <w:bCs/>
    </w:rPr>
  </w:style>
  <w:style w:type="character" w:styleId="Hyperlink">
    <w:name w:val="Hyperlink"/>
    <w:basedOn w:val="DefaultParagraphFont"/>
    <w:uiPriority w:val="99"/>
    <w:semiHidden/>
    <w:unhideWhenUsed/>
    <w:rsid w:val="009D552F"/>
    <w:rPr>
      <w:color w:val="0000FF"/>
      <w:u w:val="single"/>
    </w:rPr>
  </w:style>
  <w:style w:type="paragraph" w:styleId="ListParagraph">
    <w:name w:val="List Paragraph"/>
    <w:basedOn w:val="Normal"/>
    <w:uiPriority w:val="34"/>
    <w:qFormat/>
    <w:rsid w:val="009D552F"/>
    <w:pPr>
      <w:ind w:left="720"/>
      <w:contextualSpacing/>
    </w:pPr>
  </w:style>
  <w:style w:type="character" w:customStyle="1" w:styleId="Heading1Char">
    <w:name w:val="Heading 1 Char"/>
    <w:basedOn w:val="DefaultParagraphFont"/>
    <w:link w:val="Heading1"/>
    <w:uiPriority w:val="9"/>
    <w:rsid w:val="0019160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19160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191602"/>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735671">
      <w:bodyDiv w:val="1"/>
      <w:marLeft w:val="0"/>
      <w:marRight w:val="0"/>
      <w:marTop w:val="0"/>
      <w:marBottom w:val="0"/>
      <w:divBdr>
        <w:top w:val="none" w:sz="0" w:space="0" w:color="auto"/>
        <w:left w:val="none" w:sz="0" w:space="0" w:color="auto"/>
        <w:bottom w:val="none" w:sz="0" w:space="0" w:color="auto"/>
        <w:right w:val="none" w:sz="0" w:space="0" w:color="auto"/>
      </w:divBdr>
      <w:divsChild>
        <w:div w:id="583417021">
          <w:marLeft w:val="0"/>
          <w:marRight w:val="0"/>
          <w:marTop w:val="0"/>
          <w:marBottom w:val="360"/>
          <w:divBdr>
            <w:top w:val="none" w:sz="0" w:space="0" w:color="auto"/>
            <w:left w:val="none" w:sz="0" w:space="0" w:color="auto"/>
            <w:bottom w:val="none" w:sz="0" w:space="0" w:color="auto"/>
            <w:right w:val="none" w:sz="0" w:space="0" w:color="auto"/>
          </w:divBdr>
          <w:divsChild>
            <w:div w:id="1024869155">
              <w:marLeft w:val="0"/>
              <w:marRight w:val="0"/>
              <w:marTop w:val="0"/>
              <w:marBottom w:val="0"/>
              <w:divBdr>
                <w:top w:val="none" w:sz="0" w:space="0" w:color="auto"/>
                <w:left w:val="none" w:sz="0" w:space="0" w:color="auto"/>
                <w:bottom w:val="none" w:sz="0" w:space="0" w:color="auto"/>
                <w:right w:val="none" w:sz="0" w:space="0" w:color="auto"/>
              </w:divBdr>
              <w:divsChild>
                <w:div w:id="172794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940121">
          <w:marLeft w:val="0"/>
          <w:marRight w:val="305"/>
          <w:marTop w:val="0"/>
          <w:marBottom w:val="520"/>
          <w:divBdr>
            <w:top w:val="none" w:sz="0" w:space="0" w:color="auto"/>
            <w:left w:val="none" w:sz="0" w:space="0" w:color="auto"/>
            <w:bottom w:val="none" w:sz="0" w:space="0" w:color="auto"/>
            <w:right w:val="none" w:sz="0" w:space="0" w:color="auto"/>
          </w:divBdr>
        </w:div>
        <w:div w:id="1246040039">
          <w:marLeft w:val="0"/>
          <w:marRight w:val="0"/>
          <w:marTop w:val="0"/>
          <w:marBottom w:val="0"/>
          <w:divBdr>
            <w:top w:val="single" w:sz="6" w:space="4" w:color="EAEFD9"/>
            <w:left w:val="none" w:sz="0" w:space="0" w:color="auto"/>
            <w:bottom w:val="none" w:sz="0" w:space="0" w:color="auto"/>
            <w:right w:val="none" w:sz="0" w:space="0" w:color="auto"/>
          </w:divBdr>
          <w:divsChild>
            <w:div w:id="1408576020">
              <w:marLeft w:val="0"/>
              <w:marRight w:val="0"/>
              <w:marTop w:val="130"/>
              <w:marBottom w:val="195"/>
              <w:divBdr>
                <w:top w:val="none" w:sz="0" w:space="0" w:color="auto"/>
                <w:left w:val="none" w:sz="0" w:space="0" w:color="auto"/>
                <w:bottom w:val="none" w:sz="0" w:space="0" w:color="auto"/>
                <w:right w:val="none" w:sz="0" w:space="0" w:color="auto"/>
              </w:divBdr>
              <w:divsChild>
                <w:div w:id="1244493791">
                  <w:marLeft w:val="390"/>
                  <w:marRight w:val="0"/>
                  <w:marTop w:val="0"/>
                  <w:marBottom w:val="390"/>
                  <w:divBdr>
                    <w:top w:val="none" w:sz="0" w:space="0" w:color="auto"/>
                    <w:left w:val="none" w:sz="0" w:space="0" w:color="auto"/>
                    <w:bottom w:val="none" w:sz="0" w:space="0" w:color="auto"/>
                    <w:right w:val="none" w:sz="0" w:space="0" w:color="auto"/>
                  </w:divBdr>
                </w:div>
              </w:divsChild>
            </w:div>
          </w:divsChild>
        </w:div>
      </w:divsChild>
    </w:div>
    <w:div w:id="434063286">
      <w:bodyDiv w:val="1"/>
      <w:marLeft w:val="0"/>
      <w:marRight w:val="0"/>
      <w:marTop w:val="0"/>
      <w:marBottom w:val="0"/>
      <w:divBdr>
        <w:top w:val="none" w:sz="0" w:space="0" w:color="auto"/>
        <w:left w:val="none" w:sz="0" w:space="0" w:color="auto"/>
        <w:bottom w:val="none" w:sz="0" w:space="0" w:color="auto"/>
        <w:right w:val="none" w:sz="0" w:space="0" w:color="auto"/>
      </w:divBdr>
      <w:divsChild>
        <w:div w:id="2025474580">
          <w:marLeft w:val="0"/>
          <w:marRight w:val="0"/>
          <w:marTop w:val="0"/>
          <w:marBottom w:val="450"/>
          <w:divBdr>
            <w:top w:val="none" w:sz="0" w:space="0" w:color="auto"/>
            <w:left w:val="none" w:sz="0" w:space="0" w:color="auto"/>
            <w:bottom w:val="none" w:sz="0" w:space="0" w:color="auto"/>
            <w:right w:val="none" w:sz="0" w:space="0" w:color="auto"/>
          </w:divBdr>
        </w:div>
        <w:div w:id="2138064318">
          <w:marLeft w:val="0"/>
          <w:marRight w:val="0"/>
          <w:marTop w:val="0"/>
          <w:marBottom w:val="450"/>
          <w:divBdr>
            <w:top w:val="none" w:sz="0" w:space="0" w:color="auto"/>
            <w:left w:val="none" w:sz="0" w:space="0" w:color="auto"/>
            <w:bottom w:val="none" w:sz="0" w:space="0" w:color="auto"/>
            <w:right w:val="none" w:sz="0" w:space="0" w:color="auto"/>
          </w:divBdr>
        </w:div>
      </w:divsChild>
    </w:div>
    <w:div w:id="442581790">
      <w:bodyDiv w:val="1"/>
      <w:marLeft w:val="0"/>
      <w:marRight w:val="0"/>
      <w:marTop w:val="0"/>
      <w:marBottom w:val="0"/>
      <w:divBdr>
        <w:top w:val="none" w:sz="0" w:space="0" w:color="auto"/>
        <w:left w:val="none" w:sz="0" w:space="0" w:color="auto"/>
        <w:bottom w:val="none" w:sz="0" w:space="0" w:color="auto"/>
        <w:right w:val="none" w:sz="0" w:space="0" w:color="auto"/>
      </w:divBdr>
      <w:divsChild>
        <w:div w:id="2053528420">
          <w:marLeft w:val="0"/>
          <w:marRight w:val="0"/>
          <w:marTop w:val="0"/>
          <w:marBottom w:val="0"/>
          <w:divBdr>
            <w:top w:val="none" w:sz="0" w:space="0" w:color="auto"/>
            <w:left w:val="none" w:sz="0" w:space="0" w:color="auto"/>
            <w:bottom w:val="none" w:sz="0" w:space="0" w:color="auto"/>
            <w:right w:val="none" w:sz="0" w:space="0" w:color="auto"/>
          </w:divBdr>
          <w:divsChild>
            <w:div w:id="791442266">
              <w:marLeft w:val="240"/>
              <w:marRight w:val="0"/>
              <w:marTop w:val="0"/>
              <w:marBottom w:val="270"/>
              <w:divBdr>
                <w:top w:val="none" w:sz="0" w:space="0" w:color="auto"/>
                <w:left w:val="none" w:sz="0" w:space="0" w:color="auto"/>
                <w:bottom w:val="none" w:sz="0" w:space="0" w:color="auto"/>
                <w:right w:val="none" w:sz="0" w:space="0" w:color="auto"/>
              </w:divBdr>
              <w:divsChild>
                <w:div w:id="645552005">
                  <w:marLeft w:val="0"/>
                  <w:marRight w:val="0"/>
                  <w:marTop w:val="0"/>
                  <w:marBottom w:val="0"/>
                  <w:divBdr>
                    <w:top w:val="none" w:sz="0" w:space="0" w:color="auto"/>
                    <w:left w:val="none" w:sz="0" w:space="0" w:color="auto"/>
                    <w:bottom w:val="none" w:sz="0" w:space="0" w:color="auto"/>
                    <w:right w:val="none" w:sz="0" w:space="0" w:color="auto"/>
                  </w:divBdr>
                  <w:divsChild>
                    <w:div w:id="1470630180">
                      <w:marLeft w:val="0"/>
                      <w:marRight w:val="0"/>
                      <w:marTop w:val="0"/>
                      <w:marBottom w:val="0"/>
                      <w:divBdr>
                        <w:top w:val="none" w:sz="0" w:space="0" w:color="auto"/>
                        <w:left w:val="none" w:sz="0" w:space="0" w:color="auto"/>
                        <w:bottom w:val="none" w:sz="0" w:space="0" w:color="auto"/>
                        <w:right w:val="none" w:sz="0" w:space="0" w:color="auto"/>
                      </w:divBdr>
                      <w:divsChild>
                        <w:div w:id="140773043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 w:id="1442260278">
          <w:marLeft w:val="0"/>
          <w:marRight w:val="0"/>
          <w:marTop w:val="0"/>
          <w:marBottom w:val="0"/>
          <w:divBdr>
            <w:top w:val="none" w:sz="0" w:space="0" w:color="auto"/>
            <w:left w:val="none" w:sz="0" w:space="0" w:color="auto"/>
            <w:bottom w:val="none" w:sz="0" w:space="0" w:color="auto"/>
            <w:right w:val="none" w:sz="0" w:space="0" w:color="auto"/>
          </w:divBdr>
          <w:divsChild>
            <w:div w:id="847987161">
              <w:marLeft w:val="0"/>
              <w:marRight w:val="240"/>
              <w:marTop w:val="0"/>
              <w:marBottom w:val="30"/>
              <w:divBdr>
                <w:top w:val="none" w:sz="0" w:space="0" w:color="auto"/>
                <w:left w:val="none" w:sz="0" w:space="0" w:color="auto"/>
                <w:bottom w:val="none" w:sz="0" w:space="0" w:color="auto"/>
                <w:right w:val="none" w:sz="0" w:space="0" w:color="auto"/>
              </w:divBdr>
            </w:div>
            <w:div w:id="94603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219979">
      <w:bodyDiv w:val="1"/>
      <w:marLeft w:val="0"/>
      <w:marRight w:val="0"/>
      <w:marTop w:val="0"/>
      <w:marBottom w:val="0"/>
      <w:divBdr>
        <w:top w:val="none" w:sz="0" w:space="0" w:color="auto"/>
        <w:left w:val="none" w:sz="0" w:space="0" w:color="auto"/>
        <w:bottom w:val="none" w:sz="0" w:space="0" w:color="auto"/>
        <w:right w:val="none" w:sz="0" w:space="0" w:color="auto"/>
      </w:divBdr>
    </w:div>
    <w:div w:id="878976035">
      <w:bodyDiv w:val="1"/>
      <w:marLeft w:val="0"/>
      <w:marRight w:val="0"/>
      <w:marTop w:val="0"/>
      <w:marBottom w:val="0"/>
      <w:divBdr>
        <w:top w:val="none" w:sz="0" w:space="0" w:color="auto"/>
        <w:left w:val="none" w:sz="0" w:space="0" w:color="auto"/>
        <w:bottom w:val="none" w:sz="0" w:space="0" w:color="auto"/>
        <w:right w:val="none" w:sz="0" w:space="0" w:color="auto"/>
      </w:divBdr>
      <w:divsChild>
        <w:div w:id="1098599108">
          <w:marLeft w:val="0"/>
          <w:marRight w:val="0"/>
          <w:marTop w:val="0"/>
          <w:marBottom w:val="0"/>
          <w:divBdr>
            <w:top w:val="none" w:sz="0" w:space="0" w:color="auto"/>
            <w:left w:val="none" w:sz="0" w:space="0" w:color="auto"/>
            <w:bottom w:val="none" w:sz="0" w:space="0" w:color="auto"/>
            <w:right w:val="none" w:sz="0" w:space="0" w:color="auto"/>
          </w:divBdr>
        </w:div>
      </w:divsChild>
    </w:div>
    <w:div w:id="1025836356">
      <w:bodyDiv w:val="1"/>
      <w:marLeft w:val="0"/>
      <w:marRight w:val="0"/>
      <w:marTop w:val="0"/>
      <w:marBottom w:val="0"/>
      <w:divBdr>
        <w:top w:val="none" w:sz="0" w:space="0" w:color="auto"/>
        <w:left w:val="none" w:sz="0" w:space="0" w:color="auto"/>
        <w:bottom w:val="none" w:sz="0" w:space="0" w:color="auto"/>
        <w:right w:val="none" w:sz="0" w:space="0" w:color="auto"/>
      </w:divBdr>
      <w:divsChild>
        <w:div w:id="754202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robson</dc:creator>
  <cp:keywords/>
  <dc:description/>
  <cp:lastModifiedBy>mike robson</cp:lastModifiedBy>
  <cp:revision>5</cp:revision>
  <dcterms:created xsi:type="dcterms:W3CDTF">2019-04-27T17:40:00Z</dcterms:created>
  <dcterms:modified xsi:type="dcterms:W3CDTF">2019-04-27T19:56:00Z</dcterms:modified>
</cp:coreProperties>
</file>