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284" w:vertAnchor="text" w:tblpY="1"/>
        <w:tblOverlap w:val="never"/>
        <w:tblW w:w="8505" w:type="dxa"/>
        <w:tblBorders>
          <w:top w:val="none" w:sz="0" w:space="0" w:color="auto"/>
          <w:left w:val="none" w:sz="0" w:space="0" w:color="auto"/>
          <w:bottom w:val="single" w:sz="4" w:space="0" w:color="003671"/>
          <w:right w:val="none" w:sz="0" w:space="0" w:color="auto"/>
          <w:insideH w:val="none" w:sz="0" w:space="0" w:color="auto"/>
        </w:tblBorders>
        <w:tblLook w:val="04A0" w:firstRow="1" w:lastRow="0" w:firstColumn="1" w:lastColumn="0" w:noHBand="0" w:noVBand="1"/>
      </w:tblPr>
      <w:tblGrid>
        <w:gridCol w:w="8505"/>
      </w:tblGrid>
      <w:tr w:rsidR="005A7799" w:rsidTr="00C73391">
        <w:trPr>
          <w:trHeight w:hRule="exact" w:val="1985"/>
        </w:trPr>
        <w:tc>
          <w:tcPr>
            <w:tcW w:w="8505" w:type="dxa"/>
            <w:tcBorders>
              <w:bottom w:val="nil"/>
            </w:tcBorders>
            <w:tcMar>
              <w:left w:w="0" w:type="dxa"/>
              <w:right w:w="0" w:type="dxa"/>
            </w:tcMar>
          </w:tcPr>
          <w:p w:rsidR="0063300B" w:rsidRDefault="0063300B" w:rsidP="00336763">
            <w:pPr>
              <w:pStyle w:val="SPHeader"/>
              <w:jc w:val="center"/>
            </w:pPr>
          </w:p>
          <w:p w:rsidR="0063300B" w:rsidRDefault="0063300B" w:rsidP="00336763"/>
          <w:p w:rsidR="005A7799" w:rsidRPr="0063300B" w:rsidRDefault="005A7799" w:rsidP="00336763">
            <w:pPr>
              <w:tabs>
                <w:tab w:val="left" w:pos="1346"/>
              </w:tabs>
            </w:pPr>
          </w:p>
        </w:tc>
      </w:tr>
      <w:tr w:rsidR="005A7799" w:rsidTr="00C73391">
        <w:tc>
          <w:tcPr>
            <w:tcW w:w="8505" w:type="dxa"/>
            <w:tcBorders>
              <w:bottom w:val="single" w:sz="4" w:space="0" w:color="003671"/>
            </w:tcBorders>
            <w:tcMar>
              <w:left w:w="0" w:type="dxa"/>
              <w:bottom w:w="0" w:type="dxa"/>
              <w:right w:w="0" w:type="dxa"/>
            </w:tcMar>
          </w:tcPr>
          <w:p w:rsidR="005A7799" w:rsidRDefault="00C73391" w:rsidP="00C73391">
            <w:pPr>
              <w:pStyle w:val="SPHeader"/>
            </w:pPr>
            <w:r>
              <w:t xml:space="preserve">Parish Council </w:t>
            </w:r>
            <w:r w:rsidR="00B10BFB">
              <w:t>Report</w:t>
            </w:r>
            <w:r>
              <w:t xml:space="preserve"> </w:t>
            </w:r>
          </w:p>
          <w:p w:rsidR="00C73391" w:rsidRDefault="0066124D" w:rsidP="008D2269">
            <w:pPr>
              <w:pStyle w:val="SPHeader"/>
            </w:pPr>
            <w:r>
              <w:t>April</w:t>
            </w:r>
            <w:r w:rsidR="00B10BFB">
              <w:t xml:space="preserve"> 2020</w:t>
            </w:r>
          </w:p>
        </w:tc>
      </w:tr>
      <w:tr w:rsidR="00B5025E" w:rsidTr="00C73391">
        <w:trPr>
          <w:trHeight w:hRule="exact" w:val="227"/>
        </w:trPr>
        <w:tc>
          <w:tcPr>
            <w:tcW w:w="8505" w:type="dxa"/>
            <w:tcBorders>
              <w:top w:val="single" w:sz="4" w:space="0" w:color="003671"/>
              <w:bottom w:val="nil"/>
            </w:tcBorders>
            <w:tcMar>
              <w:left w:w="0" w:type="dxa"/>
              <w:bottom w:w="0" w:type="dxa"/>
              <w:right w:w="0" w:type="dxa"/>
            </w:tcMar>
          </w:tcPr>
          <w:p w:rsidR="00B5025E" w:rsidRDefault="00B5025E" w:rsidP="00C73391"/>
          <w:p w:rsidR="008521C9" w:rsidRDefault="008521C9" w:rsidP="00C73391"/>
          <w:p w:rsidR="008521C9" w:rsidRDefault="008521C9" w:rsidP="00C73391"/>
        </w:tc>
      </w:tr>
    </w:tbl>
    <w:p w:rsidR="00C73391" w:rsidRDefault="00C73391" w:rsidP="003C04BD">
      <w:pPr>
        <w:pStyle w:val="Heading1"/>
        <w:rPr>
          <w:b/>
        </w:rPr>
      </w:pPr>
      <w:r w:rsidRPr="003C04BD">
        <w:rPr>
          <w:b/>
        </w:rPr>
        <w:t xml:space="preserve">Crime </w:t>
      </w:r>
    </w:p>
    <w:p w:rsidR="0004334F" w:rsidRPr="0004334F" w:rsidRDefault="0004334F" w:rsidP="0004334F"/>
    <w:p w:rsidR="00C73391" w:rsidRDefault="00C73391" w:rsidP="00C73391">
      <w:pPr>
        <w:pStyle w:val="Heading2"/>
      </w:pPr>
      <w:r>
        <w:t xml:space="preserve">Overall </w:t>
      </w:r>
    </w:p>
    <w:p w:rsidR="00C73391" w:rsidRDefault="0066124D" w:rsidP="00544748">
      <w:pPr>
        <w:pStyle w:val="ListParagraph"/>
        <w:numPr>
          <w:ilvl w:val="0"/>
          <w:numId w:val="8"/>
        </w:numPr>
      </w:pPr>
      <w:r>
        <w:t>24</w:t>
      </w:r>
      <w:r w:rsidR="00376B58">
        <w:t xml:space="preserve">% </w:t>
      </w:r>
      <w:r w:rsidR="0059507B">
        <w:t>decrease</w:t>
      </w:r>
      <w:r w:rsidR="00536C6E">
        <w:t xml:space="preserve"> </w:t>
      </w:r>
      <w:r w:rsidR="00B10BFB">
        <w:t>(</w:t>
      </w:r>
      <w:r>
        <w:t>305</w:t>
      </w:r>
      <w:r w:rsidR="00B10BFB">
        <w:t xml:space="preserve"> to </w:t>
      </w:r>
      <w:r>
        <w:t>231</w:t>
      </w:r>
      <w:r w:rsidR="00B10BFB">
        <w:t xml:space="preserve"> incidents)</w:t>
      </w:r>
      <w:r w:rsidR="00376B58">
        <w:t xml:space="preserve"> t</w:t>
      </w:r>
      <w:r w:rsidR="00D45B1A">
        <w:t>his year compared to last year</w:t>
      </w:r>
      <w:r w:rsidR="00F521AD">
        <w:t>.</w:t>
      </w:r>
    </w:p>
    <w:p w:rsidR="00F521AD" w:rsidRDefault="00F521AD" w:rsidP="00CE55E8">
      <w:pPr>
        <w:ind w:left="360"/>
      </w:pPr>
    </w:p>
    <w:p w:rsidR="00C73391" w:rsidRDefault="00C73391" w:rsidP="00C73391">
      <w:pPr>
        <w:pStyle w:val="Heading2"/>
      </w:pPr>
      <w:r>
        <w:t>Biggest Reductions – Top Three</w:t>
      </w:r>
    </w:p>
    <w:p w:rsidR="00BD24AB" w:rsidRDefault="00BD24AB" w:rsidP="00BD24AB"/>
    <w:p w:rsidR="00D45B1A" w:rsidRDefault="00281D5E" w:rsidP="00715A45">
      <w:pPr>
        <w:pStyle w:val="ListParagraph"/>
        <w:numPr>
          <w:ilvl w:val="0"/>
          <w:numId w:val="1"/>
        </w:numPr>
      </w:pPr>
      <w:r>
        <w:t xml:space="preserve">Vehicle Interference </w:t>
      </w:r>
      <w:r w:rsidR="00F521AD">
        <w:t xml:space="preserve"> -</w:t>
      </w:r>
      <w:r>
        <w:t>75</w:t>
      </w:r>
      <w:r w:rsidR="00F521AD">
        <w:t xml:space="preserve">% </w:t>
      </w:r>
      <w:r w:rsidR="004560A9">
        <w:t>(-</w:t>
      </w:r>
      <w:r>
        <w:t>6</w:t>
      </w:r>
      <w:r w:rsidR="004560A9">
        <w:t xml:space="preserve"> incidents)</w:t>
      </w:r>
    </w:p>
    <w:p w:rsidR="00CE55E8" w:rsidRDefault="00281D5E" w:rsidP="00CE55E8">
      <w:pPr>
        <w:pStyle w:val="ListParagraph"/>
        <w:numPr>
          <w:ilvl w:val="0"/>
          <w:numId w:val="1"/>
        </w:numPr>
      </w:pPr>
      <w:r>
        <w:t>Public Order</w:t>
      </w:r>
      <w:r w:rsidR="00B10BFB">
        <w:t xml:space="preserve">  -</w:t>
      </w:r>
      <w:r>
        <w:t>62</w:t>
      </w:r>
      <w:r w:rsidR="00CE55E8">
        <w:t>%</w:t>
      </w:r>
      <w:r w:rsidR="004560A9">
        <w:t xml:space="preserve"> (-</w:t>
      </w:r>
      <w:r w:rsidR="0066124D">
        <w:t>9</w:t>
      </w:r>
      <w:r w:rsidR="004560A9">
        <w:t xml:space="preserve"> Incident)</w:t>
      </w:r>
    </w:p>
    <w:p w:rsidR="00C244C4" w:rsidRPr="00C73391" w:rsidRDefault="0066124D" w:rsidP="00123458">
      <w:pPr>
        <w:pStyle w:val="ListParagraph"/>
        <w:numPr>
          <w:ilvl w:val="0"/>
          <w:numId w:val="1"/>
        </w:numPr>
      </w:pPr>
      <w:r>
        <w:t>Arson</w:t>
      </w:r>
      <w:r w:rsidR="004560A9">
        <w:t xml:space="preserve"> -</w:t>
      </w:r>
      <w:r>
        <w:t>67</w:t>
      </w:r>
      <w:r w:rsidR="004560A9">
        <w:t>% (-</w:t>
      </w:r>
      <w:r>
        <w:t>2</w:t>
      </w:r>
      <w:r w:rsidR="009D75FC">
        <w:t xml:space="preserve"> </w:t>
      </w:r>
      <w:r w:rsidR="004560A9">
        <w:t>incidents)</w:t>
      </w:r>
    </w:p>
    <w:p w:rsidR="00CE55E8" w:rsidRDefault="00CE55E8" w:rsidP="00C73391">
      <w:pPr>
        <w:pStyle w:val="Heading2"/>
      </w:pPr>
    </w:p>
    <w:p w:rsidR="00CE55E8" w:rsidRDefault="00C73391" w:rsidP="00C73391">
      <w:pPr>
        <w:pStyle w:val="Heading2"/>
      </w:pPr>
      <w:r>
        <w:t>Biggest Increase</w:t>
      </w:r>
      <w:r w:rsidR="004560A9">
        <w:t>s</w:t>
      </w:r>
    </w:p>
    <w:p w:rsidR="00CE55E8" w:rsidRDefault="00CE55E8" w:rsidP="00CE55E8"/>
    <w:p w:rsidR="00CE55E8" w:rsidRDefault="00B94801" w:rsidP="004560A9">
      <w:pPr>
        <w:pStyle w:val="ListParagraph"/>
        <w:numPr>
          <w:ilvl w:val="0"/>
          <w:numId w:val="16"/>
        </w:numPr>
      </w:pPr>
      <w:r>
        <w:t xml:space="preserve">Theft of Motor Vehicle </w:t>
      </w:r>
      <w:r w:rsidR="0066124D">
        <w:t>300</w:t>
      </w:r>
      <w:r>
        <w:t>%</w:t>
      </w:r>
      <w:r w:rsidR="004560A9">
        <w:t xml:space="preserve"> (+</w:t>
      </w:r>
      <w:r w:rsidR="0066124D">
        <w:t xml:space="preserve">9 </w:t>
      </w:r>
      <w:r w:rsidR="004560A9">
        <w:t>incident)</w:t>
      </w:r>
    </w:p>
    <w:p w:rsidR="004560A9" w:rsidRDefault="009D75FC" w:rsidP="004560A9">
      <w:pPr>
        <w:pStyle w:val="ListParagraph"/>
        <w:numPr>
          <w:ilvl w:val="0"/>
          <w:numId w:val="16"/>
        </w:numPr>
      </w:pPr>
      <w:r>
        <w:t>Personal Robbery</w:t>
      </w:r>
      <w:r w:rsidR="004560A9">
        <w:t xml:space="preserve"> </w:t>
      </w:r>
      <w:r w:rsidR="0066124D">
        <w:t>100</w:t>
      </w:r>
      <w:r w:rsidR="004560A9">
        <w:t>% (+</w:t>
      </w:r>
      <w:r w:rsidR="0066124D">
        <w:t>2</w:t>
      </w:r>
      <w:r w:rsidR="004560A9">
        <w:t xml:space="preserve"> incident)</w:t>
      </w:r>
    </w:p>
    <w:p w:rsidR="00B94801" w:rsidRDefault="00281D5E" w:rsidP="004560A9">
      <w:pPr>
        <w:pStyle w:val="ListParagraph"/>
        <w:numPr>
          <w:ilvl w:val="0"/>
          <w:numId w:val="16"/>
        </w:numPr>
      </w:pPr>
      <w:r>
        <w:t xml:space="preserve">Burglary Business and Community </w:t>
      </w:r>
      <w:r w:rsidR="0066124D">
        <w:t>33</w:t>
      </w:r>
      <w:r>
        <w:t>% (+</w:t>
      </w:r>
      <w:r w:rsidR="0066124D">
        <w:t>4</w:t>
      </w:r>
      <w:r w:rsidR="00B94801">
        <w:t xml:space="preserve"> incident)</w:t>
      </w:r>
    </w:p>
    <w:p w:rsidR="004560A9" w:rsidRDefault="004560A9" w:rsidP="004560A9">
      <w:pPr>
        <w:pStyle w:val="ListParagraph"/>
      </w:pPr>
    </w:p>
    <w:p w:rsidR="00CE55E8" w:rsidRPr="00CE55E8" w:rsidRDefault="00CE55E8" w:rsidP="00CE55E8"/>
    <w:p w:rsidR="003C04BD" w:rsidRDefault="003C04BD" w:rsidP="00C73391">
      <w:pPr>
        <w:pStyle w:val="Heading2"/>
      </w:pPr>
      <w:r>
        <w:t>Pattern or Trend</w:t>
      </w:r>
    </w:p>
    <w:p w:rsidR="004E399C" w:rsidRDefault="004E399C" w:rsidP="004E399C"/>
    <w:p w:rsidR="00E43B25" w:rsidRDefault="00B94801" w:rsidP="004E399C">
      <w:r>
        <w:t xml:space="preserve">There has recently been an increase in </w:t>
      </w:r>
      <w:r w:rsidR="0012163A">
        <w:t>T</w:t>
      </w:r>
      <w:r>
        <w:t>heft of Motor Vehicle</w:t>
      </w:r>
      <w:r w:rsidR="00936AFF">
        <w:t xml:space="preserve"> and Theft f</w:t>
      </w:r>
      <w:r w:rsidR="0012163A">
        <w:t>rom Motor Vehicle offences</w:t>
      </w:r>
      <w:r>
        <w:t xml:space="preserve"> in the </w:t>
      </w:r>
      <w:proofErr w:type="spellStart"/>
      <w:r>
        <w:t>Tutbury</w:t>
      </w:r>
      <w:proofErr w:type="spellEnd"/>
      <w:r>
        <w:t xml:space="preserve">, Rolleston &amp; </w:t>
      </w:r>
      <w:proofErr w:type="spellStart"/>
      <w:r>
        <w:t>Anslow</w:t>
      </w:r>
      <w:proofErr w:type="spellEnd"/>
      <w:r>
        <w:t xml:space="preserve"> area. Local officers are aware of this issue and are currently engaged in targeted</w:t>
      </w:r>
      <w:r w:rsidR="0012163A">
        <w:t>,</w:t>
      </w:r>
      <w:r>
        <w:t xml:space="preserve"> uniformed and plain clothes patrols. Any suspicious activity is to be reported via 101 or 999 in an emergency. </w:t>
      </w:r>
    </w:p>
    <w:p w:rsidR="004560A9" w:rsidRDefault="004560A9" w:rsidP="004E399C"/>
    <w:p w:rsidR="004560A9" w:rsidRDefault="004560A9" w:rsidP="004E399C"/>
    <w:p w:rsidR="004560A9" w:rsidRPr="004E399C" w:rsidRDefault="004560A9" w:rsidP="004E399C"/>
    <w:p w:rsidR="009065C3" w:rsidRDefault="009065C3" w:rsidP="00C94436">
      <w:pPr>
        <w:ind w:left="360"/>
      </w:pPr>
    </w:p>
    <w:p w:rsidR="006E4202" w:rsidRPr="003C04BD" w:rsidRDefault="006E4202" w:rsidP="00C94436">
      <w:pPr>
        <w:ind w:left="360"/>
      </w:pPr>
    </w:p>
    <w:p w:rsidR="00C73391" w:rsidRPr="00593CC0" w:rsidRDefault="00C73391" w:rsidP="00C73391">
      <w:pPr>
        <w:pStyle w:val="Heading2"/>
        <w:rPr>
          <w:rFonts w:cstheme="majorHAnsi"/>
        </w:rPr>
      </w:pPr>
      <w:r w:rsidRPr="00593CC0">
        <w:rPr>
          <w:rFonts w:cstheme="majorHAnsi"/>
        </w:rPr>
        <w:t>Focused Crime Prevention advice</w:t>
      </w:r>
    </w:p>
    <w:p w:rsidR="00484132" w:rsidRPr="00593CC0" w:rsidRDefault="00484132" w:rsidP="00484132">
      <w:pPr>
        <w:jc w:val="both"/>
        <w:rPr>
          <w:rFonts w:asciiTheme="majorHAnsi" w:hAnsiTheme="majorHAnsi" w:cstheme="majorHAnsi"/>
        </w:rPr>
      </w:pPr>
    </w:p>
    <w:p w:rsidR="005A4EE6" w:rsidRPr="005A4EE6" w:rsidRDefault="005A4EE6" w:rsidP="005A4EE6">
      <w:pPr>
        <w:spacing w:after="161"/>
        <w:outlineLvl w:val="0"/>
        <w:rPr>
          <w:rFonts w:asciiTheme="majorHAnsi" w:eastAsia="Times New Roman" w:hAnsiTheme="majorHAnsi" w:cstheme="majorHAnsi"/>
          <w:b/>
          <w:bCs/>
          <w:color w:val="333333"/>
          <w:kern w:val="36"/>
          <w:sz w:val="40"/>
          <w:szCs w:val="40"/>
          <w:u w:val="single"/>
          <w:lang w:eastAsia="en-GB"/>
        </w:rPr>
      </w:pPr>
      <w:r w:rsidRPr="005A4EE6">
        <w:rPr>
          <w:rFonts w:asciiTheme="majorHAnsi" w:eastAsia="Times New Roman" w:hAnsiTheme="majorHAnsi" w:cstheme="majorHAnsi"/>
          <w:b/>
          <w:bCs/>
          <w:color w:val="333333"/>
          <w:kern w:val="36"/>
          <w:sz w:val="40"/>
          <w:szCs w:val="40"/>
          <w:u w:val="single"/>
          <w:lang w:eastAsia="en-GB"/>
        </w:rPr>
        <w:t xml:space="preserve">Advice to prevent thefts from keyless vehicles </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lang w:eastAsia="en-GB"/>
        </w:rPr>
        <w:t>We are issuing crime prevention advice to advise motorists how to protect their keyless vehicles.  </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u w:val="single"/>
          <w:lang w:eastAsia="en-GB"/>
        </w:rPr>
        <w:t>What is signal jamming? </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Thieves use a gadget to prevent your key fob sending the command to lock your car and it remains unlocked. Whilst this tool will not allow them to steal your car it will allow them to root through your valuables.</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lang w:eastAsia="en-GB"/>
        </w:rPr>
        <w:t>How to avoid:</w:t>
      </w:r>
      <w:r w:rsidRPr="005A4EE6">
        <w:rPr>
          <w:rFonts w:asciiTheme="majorHAnsi" w:eastAsia="Times New Roman" w:hAnsiTheme="majorHAnsi" w:cstheme="majorHAnsi"/>
          <w:color w:val="585858"/>
          <w:lang w:eastAsia="en-GB"/>
        </w:rPr>
        <w:t> Make sure the indicators flash when you press the lock button and listen for the doors locking.</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u w:val="single"/>
          <w:lang w:eastAsia="en-GB"/>
        </w:rPr>
        <w:t>What is signal relaying? </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When the correct key fob is close by, the fob recognises the signal and transmits its own code, instructing the vehicle to unlock the doors and to allow the ignition to work on the car.</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Thieves use wireless transmitters to capture its radio transmission. This is relayed to another device.  It allows the thief to open and start your car in the same way.</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lang w:eastAsia="en-GB"/>
        </w:rPr>
        <w:t>How to avoid:</w:t>
      </w:r>
      <w:r w:rsidRPr="005A4EE6">
        <w:rPr>
          <w:rFonts w:asciiTheme="majorHAnsi" w:eastAsia="Times New Roman" w:hAnsiTheme="majorHAnsi" w:cstheme="majorHAnsi"/>
          <w:color w:val="585858"/>
          <w:lang w:eastAsia="en-GB"/>
        </w:rPr>
        <w:t xml:space="preserve"> Use car key signal blocker cases/sleeves, they cost less than £10, or an aluminium tin at home.  Find a safe place for your keys at home and check to ensure they are out of range.</w:t>
      </w:r>
    </w:p>
    <w:p w:rsidR="006E4202" w:rsidRDefault="006E4202" w:rsidP="005A4EE6">
      <w:pPr>
        <w:spacing w:before="100" w:beforeAutospacing="1" w:after="100" w:afterAutospacing="1"/>
        <w:rPr>
          <w:rFonts w:asciiTheme="majorHAnsi" w:eastAsia="Times New Roman" w:hAnsiTheme="majorHAnsi" w:cstheme="majorHAnsi"/>
          <w:b/>
          <w:bCs/>
          <w:color w:val="585858"/>
          <w:u w:val="single"/>
          <w:lang w:eastAsia="en-GB"/>
        </w:rPr>
      </w:pPr>
    </w:p>
    <w:p w:rsidR="006E4202" w:rsidRDefault="006E4202" w:rsidP="005A4EE6">
      <w:pPr>
        <w:spacing w:before="100" w:beforeAutospacing="1" w:after="100" w:afterAutospacing="1"/>
        <w:rPr>
          <w:rFonts w:asciiTheme="majorHAnsi" w:eastAsia="Times New Roman" w:hAnsiTheme="majorHAnsi" w:cstheme="majorHAnsi"/>
          <w:b/>
          <w:bCs/>
          <w:color w:val="585858"/>
          <w:u w:val="single"/>
          <w:lang w:eastAsia="en-GB"/>
        </w:rPr>
      </w:pP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u w:val="single"/>
          <w:lang w:eastAsia="en-GB"/>
        </w:rPr>
        <w:t>What is key programming</w:t>
      </w:r>
      <w:r w:rsidRPr="005A4EE6">
        <w:rPr>
          <w:rFonts w:asciiTheme="majorHAnsi" w:eastAsia="Times New Roman" w:hAnsiTheme="majorHAnsi" w:cstheme="majorHAnsi"/>
          <w:b/>
          <w:bCs/>
          <w:color w:val="585858"/>
          <w:lang w:eastAsia="en-GB"/>
        </w:rPr>
        <w:t>? </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Every car has a standard diagnostic port fitted. Computer hackers have developed devices that plug into the port, boot up a vehicle’s software and then program a blank key fob. In keyless cars this can be used to start the engine as well as unlock the doors. </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lang w:eastAsia="en-GB"/>
        </w:rPr>
        <w:lastRenderedPageBreak/>
        <w:t>How to avoid</w:t>
      </w:r>
      <w:r w:rsidRPr="005A4EE6">
        <w:rPr>
          <w:rFonts w:asciiTheme="majorHAnsi" w:eastAsia="Times New Roman" w:hAnsiTheme="majorHAnsi" w:cstheme="majorHAnsi"/>
          <w:color w:val="585858"/>
          <w:lang w:eastAsia="en-GB"/>
        </w:rPr>
        <w:t>: Fit a lock to your diagnostic port and use additional security such as a steering wheel lock.</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u w:val="single"/>
          <w:lang w:eastAsia="en-GB"/>
        </w:rPr>
        <w:t>Number plate thefts</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Officers are also encouraging residents to report number plate thefts. They are stolen to be used in other offences such as:</w:t>
      </w:r>
    </w:p>
    <w:p w:rsidR="005A4EE6" w:rsidRPr="005A4EE6" w:rsidRDefault="005A4EE6" w:rsidP="005A4EE6">
      <w:pPr>
        <w:numPr>
          <w:ilvl w:val="0"/>
          <w:numId w:val="14"/>
        </w:num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Speeding</w:t>
      </w:r>
    </w:p>
    <w:p w:rsidR="005A4EE6" w:rsidRPr="005A4EE6" w:rsidRDefault="005A4EE6" w:rsidP="005A4EE6">
      <w:pPr>
        <w:numPr>
          <w:ilvl w:val="0"/>
          <w:numId w:val="14"/>
        </w:num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Illegal parking</w:t>
      </w:r>
    </w:p>
    <w:p w:rsidR="005A4EE6" w:rsidRPr="005A4EE6" w:rsidRDefault="005A4EE6" w:rsidP="005A4EE6">
      <w:pPr>
        <w:numPr>
          <w:ilvl w:val="0"/>
          <w:numId w:val="14"/>
        </w:num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Not paying congestion charges</w:t>
      </w:r>
    </w:p>
    <w:p w:rsidR="005A4EE6" w:rsidRPr="005A4EE6" w:rsidRDefault="005A4EE6" w:rsidP="005A4EE6">
      <w:pPr>
        <w:numPr>
          <w:ilvl w:val="0"/>
          <w:numId w:val="14"/>
        </w:num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Driving away from a petrol forecourt without paying</w:t>
      </w:r>
    </w:p>
    <w:p w:rsidR="005A4EE6" w:rsidRPr="005A4EE6" w:rsidRDefault="005A4EE6" w:rsidP="005A4EE6">
      <w:pPr>
        <w:numPr>
          <w:ilvl w:val="0"/>
          <w:numId w:val="14"/>
        </w:num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Not paying for parking tickets or speeding fines</w:t>
      </w:r>
    </w:p>
    <w:p w:rsidR="005A4EE6" w:rsidRPr="005A4EE6" w:rsidRDefault="005A4EE6" w:rsidP="005A4EE6">
      <w:pPr>
        <w:numPr>
          <w:ilvl w:val="0"/>
          <w:numId w:val="14"/>
        </w:num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‘Disguising’ a stolen vehicle.</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color w:val="585858"/>
          <w:lang w:eastAsia="en-GB"/>
        </w:rPr>
        <w:t>Vehicles with stolen number plates have also been used in more serious crimes such as burglary, kidnap and robbery.</w:t>
      </w:r>
    </w:p>
    <w:p w:rsidR="005A4EE6" w:rsidRPr="005A4EE6" w:rsidRDefault="005A4EE6" w:rsidP="005A4EE6">
      <w:pPr>
        <w:spacing w:before="100" w:beforeAutospacing="1" w:after="100" w:afterAutospacing="1"/>
        <w:rPr>
          <w:rFonts w:asciiTheme="majorHAnsi" w:eastAsia="Times New Roman" w:hAnsiTheme="majorHAnsi" w:cstheme="majorHAnsi"/>
          <w:color w:val="585858"/>
          <w:lang w:eastAsia="en-GB"/>
        </w:rPr>
      </w:pPr>
      <w:r w:rsidRPr="005A4EE6">
        <w:rPr>
          <w:rFonts w:asciiTheme="majorHAnsi" w:eastAsia="Times New Roman" w:hAnsiTheme="majorHAnsi" w:cstheme="majorHAnsi"/>
          <w:b/>
          <w:bCs/>
          <w:color w:val="585858"/>
          <w:lang w:eastAsia="en-GB"/>
        </w:rPr>
        <w:t>How to avoid</w:t>
      </w:r>
      <w:r w:rsidRPr="005A4EE6">
        <w:rPr>
          <w:rFonts w:asciiTheme="majorHAnsi" w:eastAsia="Times New Roman" w:hAnsiTheme="majorHAnsi" w:cstheme="majorHAnsi"/>
          <w:color w:val="585858"/>
          <w:lang w:eastAsia="en-GB"/>
        </w:rPr>
        <w:t>: Use Anti-theft Number Plate Bolts, they cost less than £10</w:t>
      </w:r>
    </w:p>
    <w:p w:rsidR="003C04BD" w:rsidRDefault="003C04BD" w:rsidP="003C04BD">
      <w:pPr>
        <w:pStyle w:val="Heading1"/>
        <w:rPr>
          <w:b/>
        </w:rPr>
      </w:pPr>
      <w:r w:rsidRPr="003C04BD">
        <w:rPr>
          <w:b/>
        </w:rPr>
        <w:t>ASB</w:t>
      </w:r>
    </w:p>
    <w:p w:rsidR="003C04BD" w:rsidRDefault="003C04BD" w:rsidP="003C04BD"/>
    <w:p w:rsidR="003C04BD" w:rsidRDefault="003C04BD" w:rsidP="003C04BD">
      <w:pPr>
        <w:pStyle w:val="Heading2"/>
      </w:pPr>
      <w:r>
        <w:t>Overall</w:t>
      </w:r>
    </w:p>
    <w:p w:rsidR="004E399C" w:rsidRPr="004E399C" w:rsidRDefault="004E399C" w:rsidP="004E399C"/>
    <w:p w:rsidR="006E4202" w:rsidRDefault="00F521AD" w:rsidP="003C04BD">
      <w:pPr>
        <w:pStyle w:val="ListParagraph"/>
        <w:numPr>
          <w:ilvl w:val="0"/>
          <w:numId w:val="5"/>
        </w:numPr>
      </w:pPr>
      <w:r>
        <w:t xml:space="preserve">In the last 12 months there has been </w:t>
      </w:r>
      <w:r w:rsidR="00D45B1A">
        <w:t xml:space="preserve">a </w:t>
      </w:r>
      <w:r w:rsidR="0066124D">
        <w:t>23</w:t>
      </w:r>
      <w:r w:rsidR="00D45B1A">
        <w:t xml:space="preserve">% </w:t>
      </w:r>
      <w:r w:rsidR="00F444C8">
        <w:t>de</w:t>
      </w:r>
      <w:r w:rsidR="00D45B1A">
        <w:t xml:space="preserve">crease in </w:t>
      </w:r>
      <w:r>
        <w:t xml:space="preserve">the amount of incidents reported. </w:t>
      </w:r>
      <w:r w:rsidR="008F67DD">
        <w:t>(</w:t>
      </w:r>
      <w:r w:rsidR="0012163A">
        <w:t>-</w:t>
      </w:r>
      <w:r w:rsidR="0066124D">
        <w:t>25</w:t>
      </w:r>
      <w:r w:rsidR="008F67DD">
        <w:t xml:space="preserve"> incidents)</w:t>
      </w:r>
    </w:p>
    <w:p w:rsidR="00CE55E8" w:rsidRDefault="00CE55E8" w:rsidP="00CE55E8">
      <w:pPr>
        <w:pStyle w:val="ListParagraph"/>
      </w:pPr>
    </w:p>
    <w:p w:rsidR="00CE55E8" w:rsidRDefault="008F67DD" w:rsidP="00CE55E8">
      <w:pPr>
        <w:rPr>
          <w:color w:val="4472C4" w:themeColor="accent1"/>
        </w:rPr>
      </w:pPr>
      <w:r>
        <w:rPr>
          <w:color w:val="4472C4" w:themeColor="accent1"/>
        </w:rPr>
        <w:t>Biggest Reductions</w:t>
      </w:r>
    </w:p>
    <w:p w:rsidR="00CE55E8" w:rsidRPr="00CE55E8" w:rsidRDefault="00CE55E8" w:rsidP="00CE55E8">
      <w:pPr>
        <w:rPr>
          <w:color w:val="4472C4" w:themeColor="accent1"/>
        </w:rPr>
      </w:pPr>
    </w:p>
    <w:p w:rsidR="00F444C8" w:rsidRDefault="00497D5F" w:rsidP="008F67DD">
      <w:pPr>
        <w:pStyle w:val="ListParagraph"/>
        <w:numPr>
          <w:ilvl w:val="0"/>
          <w:numId w:val="5"/>
        </w:numPr>
      </w:pPr>
      <w:r>
        <w:t xml:space="preserve">Noise Nuisance </w:t>
      </w:r>
      <w:r w:rsidR="00F444C8">
        <w:t xml:space="preserve"> -</w:t>
      </w:r>
      <w:r w:rsidR="0012163A">
        <w:t>100</w:t>
      </w:r>
      <w:r w:rsidR="00F444C8">
        <w:t>% (-</w:t>
      </w:r>
      <w:r>
        <w:t xml:space="preserve">1 </w:t>
      </w:r>
      <w:r w:rsidR="00F444C8">
        <w:t>incidents)</w:t>
      </w:r>
    </w:p>
    <w:p w:rsidR="0012163A" w:rsidRDefault="00497D5F" w:rsidP="008F67DD">
      <w:pPr>
        <w:pStyle w:val="ListParagraph"/>
        <w:numPr>
          <w:ilvl w:val="0"/>
          <w:numId w:val="5"/>
        </w:numPr>
      </w:pPr>
      <w:r>
        <w:t xml:space="preserve">Nuisance </w:t>
      </w:r>
      <w:proofErr w:type="spellStart"/>
      <w:r>
        <w:t>Comms</w:t>
      </w:r>
      <w:proofErr w:type="spellEnd"/>
      <w:r w:rsidR="0012163A">
        <w:t xml:space="preserve"> -</w:t>
      </w:r>
      <w:r>
        <w:t>100</w:t>
      </w:r>
      <w:r w:rsidR="0012163A">
        <w:t>% (-</w:t>
      </w:r>
      <w:r>
        <w:t>4</w:t>
      </w:r>
      <w:r w:rsidR="0012163A">
        <w:t xml:space="preserve"> incidents)</w:t>
      </w:r>
    </w:p>
    <w:p w:rsidR="008F67DD" w:rsidRDefault="00497D5F" w:rsidP="008F67DD">
      <w:pPr>
        <w:pStyle w:val="ListParagraph"/>
        <w:numPr>
          <w:ilvl w:val="0"/>
          <w:numId w:val="5"/>
        </w:numPr>
      </w:pPr>
      <w:r>
        <w:t>Noise pubs and clubs</w:t>
      </w:r>
      <w:r w:rsidR="00F444C8">
        <w:t xml:space="preserve"> -</w:t>
      </w:r>
      <w:r>
        <w:t>88</w:t>
      </w:r>
      <w:r w:rsidR="00F444C8">
        <w:t>%</w:t>
      </w:r>
      <w:r w:rsidR="008F67DD">
        <w:t xml:space="preserve"> (-</w:t>
      </w:r>
      <w:r>
        <w:t>7</w:t>
      </w:r>
      <w:r w:rsidR="008F67DD">
        <w:t xml:space="preserve"> incidents) </w:t>
      </w:r>
    </w:p>
    <w:p w:rsidR="008F67DD" w:rsidRDefault="008F67DD" w:rsidP="008F67DD"/>
    <w:p w:rsidR="008F67DD" w:rsidRDefault="008F67DD" w:rsidP="008F67DD">
      <w:pPr>
        <w:rPr>
          <w:color w:val="4472C4" w:themeColor="accent1"/>
        </w:rPr>
      </w:pPr>
      <w:r>
        <w:rPr>
          <w:color w:val="4472C4" w:themeColor="accent1"/>
        </w:rPr>
        <w:t>Biggest Increases</w:t>
      </w:r>
    </w:p>
    <w:p w:rsidR="008F67DD" w:rsidRPr="008F67DD" w:rsidRDefault="00F444C8" w:rsidP="008F67DD">
      <w:pPr>
        <w:pStyle w:val="ListParagraph"/>
        <w:numPr>
          <w:ilvl w:val="0"/>
          <w:numId w:val="17"/>
        </w:numPr>
        <w:rPr>
          <w:color w:val="000000" w:themeColor="text1"/>
        </w:rPr>
      </w:pPr>
      <w:r>
        <w:rPr>
          <w:color w:val="000000" w:themeColor="text1"/>
        </w:rPr>
        <w:t xml:space="preserve">ASB </w:t>
      </w:r>
      <w:r w:rsidR="00031C73">
        <w:rPr>
          <w:color w:val="000000" w:themeColor="text1"/>
        </w:rPr>
        <w:t>involving animals 100%</w:t>
      </w:r>
      <w:r w:rsidR="00B64010">
        <w:rPr>
          <w:color w:val="000000" w:themeColor="text1"/>
        </w:rPr>
        <w:t xml:space="preserve"> (+1 incident)</w:t>
      </w:r>
    </w:p>
    <w:p w:rsidR="008F67DD" w:rsidRPr="008F67DD" w:rsidRDefault="00F444C8" w:rsidP="008F67DD">
      <w:pPr>
        <w:pStyle w:val="ListParagraph"/>
        <w:numPr>
          <w:ilvl w:val="0"/>
          <w:numId w:val="17"/>
        </w:numPr>
        <w:rPr>
          <w:color w:val="000000" w:themeColor="text1"/>
        </w:rPr>
      </w:pPr>
      <w:r>
        <w:rPr>
          <w:color w:val="000000" w:themeColor="text1"/>
        </w:rPr>
        <w:t xml:space="preserve">ASB fireworks </w:t>
      </w:r>
      <w:r w:rsidR="00031C73">
        <w:rPr>
          <w:color w:val="000000" w:themeColor="text1"/>
        </w:rPr>
        <w:t>100%</w:t>
      </w:r>
      <w:r w:rsidR="00B64010">
        <w:rPr>
          <w:color w:val="000000" w:themeColor="text1"/>
        </w:rPr>
        <w:t xml:space="preserve"> (+1 incidents)</w:t>
      </w:r>
    </w:p>
    <w:p w:rsidR="00CE55E8" w:rsidRPr="00B64010" w:rsidRDefault="00F444C8" w:rsidP="007A4C4C">
      <w:pPr>
        <w:pStyle w:val="ListParagraph"/>
        <w:numPr>
          <w:ilvl w:val="0"/>
          <w:numId w:val="17"/>
        </w:numPr>
      </w:pPr>
      <w:r w:rsidRPr="00B64010">
        <w:rPr>
          <w:color w:val="000000" w:themeColor="text1"/>
        </w:rPr>
        <w:t xml:space="preserve">ASB </w:t>
      </w:r>
      <w:r w:rsidR="00B64010">
        <w:rPr>
          <w:color w:val="000000" w:themeColor="text1"/>
        </w:rPr>
        <w:t xml:space="preserve">drug related </w:t>
      </w:r>
      <w:r w:rsidR="0066124D">
        <w:rPr>
          <w:color w:val="000000" w:themeColor="text1"/>
        </w:rPr>
        <w:t>17</w:t>
      </w:r>
      <w:r w:rsidR="00B64010">
        <w:rPr>
          <w:color w:val="000000" w:themeColor="text1"/>
        </w:rPr>
        <w:t>% (+</w:t>
      </w:r>
      <w:r w:rsidR="0066124D">
        <w:rPr>
          <w:color w:val="000000" w:themeColor="text1"/>
        </w:rPr>
        <w:t>1</w:t>
      </w:r>
      <w:r w:rsidR="00B64010">
        <w:rPr>
          <w:color w:val="000000" w:themeColor="text1"/>
        </w:rPr>
        <w:t xml:space="preserve"> incidents)</w:t>
      </w:r>
    </w:p>
    <w:p w:rsidR="00B64010" w:rsidRPr="00CE55E8" w:rsidRDefault="00B64010" w:rsidP="00B64010">
      <w:pPr>
        <w:pStyle w:val="ListParagraph"/>
      </w:pPr>
    </w:p>
    <w:p w:rsidR="003C04BD" w:rsidRDefault="003C04BD" w:rsidP="003C04BD">
      <w:pPr>
        <w:pStyle w:val="Heading2"/>
      </w:pPr>
      <w:r>
        <w:t>HOT Spot Locations</w:t>
      </w:r>
      <w:r w:rsidR="005C3302">
        <w:t xml:space="preserve"> </w:t>
      </w:r>
    </w:p>
    <w:p w:rsidR="004E399C" w:rsidRDefault="004E399C" w:rsidP="004E399C"/>
    <w:p w:rsidR="004E399C" w:rsidRDefault="0012163A" w:rsidP="003C04BD">
      <w:r>
        <w:t xml:space="preserve">Elizabeth Avenue, The Lawns and the car park on </w:t>
      </w:r>
      <w:proofErr w:type="spellStart"/>
      <w:r>
        <w:t>Craythorne</w:t>
      </w:r>
      <w:proofErr w:type="spellEnd"/>
      <w:r>
        <w:t xml:space="preserve"> Road have been identified as areas where drug use is suspected to be taking place. Local Officers are patrolling these areas to identify and deter offenders. </w:t>
      </w:r>
    </w:p>
    <w:p w:rsidR="0012163A" w:rsidRDefault="0012163A" w:rsidP="003C04BD"/>
    <w:p w:rsidR="0012163A" w:rsidRDefault="0012163A" w:rsidP="003C04BD"/>
    <w:p w:rsidR="006D366E" w:rsidRPr="003C04BD" w:rsidRDefault="006D366E" w:rsidP="003C04BD"/>
    <w:p w:rsidR="00C73391" w:rsidRDefault="008521C9" w:rsidP="00C73391">
      <w:pPr>
        <w:pStyle w:val="SPSubhead1"/>
        <w:rPr>
          <w:b w:val="0"/>
        </w:rPr>
      </w:pPr>
      <w:r w:rsidRPr="008521C9">
        <w:rPr>
          <w:b w:val="0"/>
        </w:rPr>
        <w:t>Feedback</w:t>
      </w:r>
    </w:p>
    <w:p w:rsidR="004337D1" w:rsidRPr="006E4202" w:rsidRDefault="00D45B1A" w:rsidP="00C73391">
      <w:pPr>
        <w:pStyle w:val="SPSubhead1"/>
        <w:rPr>
          <w:rFonts w:asciiTheme="minorHAnsi" w:hAnsiTheme="minorHAnsi" w:cstheme="minorHAnsi"/>
          <w:b w:val="0"/>
          <w:color w:val="auto"/>
          <w:sz w:val="24"/>
        </w:rPr>
      </w:pPr>
      <w:r>
        <w:rPr>
          <w:rFonts w:asciiTheme="minorHAnsi" w:hAnsiTheme="minorHAnsi" w:cstheme="minorHAnsi"/>
          <w:b w:val="0"/>
          <w:color w:val="auto"/>
          <w:sz w:val="24"/>
        </w:rPr>
        <w:t>Nothing to feed back at this time</w:t>
      </w:r>
    </w:p>
    <w:p w:rsidR="00C73391" w:rsidRDefault="003C04BD" w:rsidP="003C04BD">
      <w:pPr>
        <w:pStyle w:val="Heading1"/>
        <w:rPr>
          <w:b/>
        </w:rPr>
      </w:pPr>
      <w:r w:rsidRPr="003C04BD">
        <w:rPr>
          <w:b/>
        </w:rPr>
        <w:t>Community engagement</w:t>
      </w:r>
    </w:p>
    <w:p w:rsidR="006E4202" w:rsidRDefault="006E4202" w:rsidP="003C04BD"/>
    <w:p w:rsidR="003C04BD" w:rsidRPr="003C04BD" w:rsidRDefault="003C04BD" w:rsidP="003C04BD">
      <w:pPr>
        <w:pStyle w:val="Heading2"/>
      </w:pPr>
      <w:r>
        <w:t>Events</w:t>
      </w:r>
    </w:p>
    <w:p w:rsidR="003C04BD" w:rsidRDefault="003C04BD" w:rsidP="003C04BD"/>
    <w:p w:rsidR="007613A7" w:rsidRDefault="0066124D" w:rsidP="00E62AB3">
      <w:pPr>
        <w:pStyle w:val="ListParagraph"/>
        <w:numPr>
          <w:ilvl w:val="0"/>
          <w:numId w:val="5"/>
        </w:numPr>
      </w:pPr>
      <w:r>
        <w:t>Due to the current COVID 19 guidance from Government,</w:t>
      </w:r>
      <w:bookmarkStart w:id="0" w:name="_GoBack"/>
      <w:bookmarkEnd w:id="0"/>
      <w:r>
        <w:t xml:space="preserve"> Staffordshire Police will not be holding any events until further notice. </w:t>
      </w:r>
    </w:p>
    <w:p w:rsidR="00E62AB3" w:rsidRDefault="00E62AB3" w:rsidP="007613A7">
      <w:pPr>
        <w:pStyle w:val="ListParagraph"/>
      </w:pPr>
    </w:p>
    <w:p w:rsidR="003C04BD" w:rsidRDefault="003C04BD" w:rsidP="003C04BD"/>
    <w:p w:rsidR="003C04BD" w:rsidRDefault="003C04BD" w:rsidP="003C04BD">
      <w:pPr>
        <w:pStyle w:val="ListParagraph"/>
        <w:numPr>
          <w:ilvl w:val="0"/>
          <w:numId w:val="6"/>
        </w:numPr>
      </w:pPr>
      <w:r>
        <w:t>Contact details of the Ward Team Here;</w:t>
      </w:r>
    </w:p>
    <w:p w:rsidR="003C04BD" w:rsidRDefault="003C04BD" w:rsidP="003C04BD">
      <w:pPr>
        <w:pStyle w:val="ListParagraph"/>
      </w:pPr>
    </w:p>
    <w:p w:rsidR="006D366E" w:rsidRDefault="006D366E" w:rsidP="003C04BD">
      <w:pPr>
        <w:pStyle w:val="ListParagraph"/>
      </w:pPr>
    </w:p>
    <w:p w:rsidR="00B12076" w:rsidRDefault="006D366E" w:rsidP="006D366E">
      <w:pPr>
        <w:pStyle w:val="ListParagraph"/>
        <w:numPr>
          <w:ilvl w:val="0"/>
          <w:numId w:val="6"/>
        </w:numPr>
        <w:ind w:left="1080"/>
        <w:rPr>
          <w:color w:val="2E74B5" w:themeColor="accent5" w:themeShade="BF"/>
        </w:rPr>
      </w:pPr>
      <w:r>
        <w:rPr>
          <w:color w:val="2E74B5" w:themeColor="accent5" w:themeShade="BF"/>
        </w:rPr>
        <w:t xml:space="preserve">PCSO </w:t>
      </w:r>
      <w:r w:rsidR="00D45B1A">
        <w:rPr>
          <w:color w:val="2E74B5" w:themeColor="accent5" w:themeShade="BF"/>
        </w:rPr>
        <w:t>Adam Evans – adam.evans@staffordshire.pnn.police.uk</w:t>
      </w:r>
    </w:p>
    <w:p w:rsidR="006D366E" w:rsidRPr="006D366E" w:rsidRDefault="006D366E" w:rsidP="006D366E">
      <w:pPr>
        <w:pStyle w:val="ListParagraph"/>
        <w:numPr>
          <w:ilvl w:val="0"/>
          <w:numId w:val="6"/>
        </w:numPr>
        <w:ind w:left="1080"/>
        <w:rPr>
          <w:color w:val="2E74B5" w:themeColor="accent5" w:themeShade="BF"/>
        </w:rPr>
      </w:pPr>
      <w:r>
        <w:rPr>
          <w:color w:val="2E74B5" w:themeColor="accent5" w:themeShade="BF"/>
        </w:rPr>
        <w:t>PC Lee Parden – lee.parden@staffordshire.pnn.police.uk</w:t>
      </w:r>
    </w:p>
    <w:p w:rsidR="003C04BD" w:rsidRPr="004E399C" w:rsidRDefault="003C04BD" w:rsidP="003C04BD">
      <w:pPr>
        <w:pStyle w:val="ListParagraph"/>
        <w:numPr>
          <w:ilvl w:val="0"/>
          <w:numId w:val="6"/>
        </w:numPr>
        <w:ind w:left="1080"/>
        <w:rPr>
          <w:color w:val="2E74B5" w:themeColor="accent5" w:themeShade="BF"/>
        </w:rPr>
      </w:pPr>
      <w:r w:rsidRPr="004E399C">
        <w:rPr>
          <w:color w:val="2E74B5" w:themeColor="accent5" w:themeShade="BF"/>
        </w:rPr>
        <w:t>Sgt</w:t>
      </w:r>
      <w:r w:rsidR="006D366E">
        <w:rPr>
          <w:color w:val="2E74B5" w:themeColor="accent5" w:themeShade="BF"/>
        </w:rPr>
        <w:t xml:space="preserve"> </w:t>
      </w:r>
      <w:r w:rsidR="00EE336D">
        <w:rPr>
          <w:color w:val="2E74B5" w:themeColor="accent5" w:themeShade="BF"/>
        </w:rPr>
        <w:t>Justin Rai</w:t>
      </w:r>
      <w:r w:rsidR="00B12076" w:rsidRPr="004E399C">
        <w:rPr>
          <w:color w:val="2E74B5" w:themeColor="accent5" w:themeShade="BF"/>
        </w:rPr>
        <w:t xml:space="preserve"> –</w:t>
      </w:r>
      <w:r w:rsidR="004E399C">
        <w:rPr>
          <w:color w:val="2E74B5" w:themeColor="accent5" w:themeShade="BF"/>
        </w:rPr>
        <w:t xml:space="preserve"> </w:t>
      </w:r>
      <w:hyperlink r:id="rId7" w:history="1">
        <w:r w:rsidR="00EE336D">
          <w:rPr>
            <w:rStyle w:val="Hyperlink"/>
          </w:rPr>
          <w:t>Justin</w:t>
        </w:r>
        <w:r w:rsidR="006D366E" w:rsidRPr="005E21E9">
          <w:rPr>
            <w:rStyle w:val="Hyperlink"/>
          </w:rPr>
          <w:t>.</w:t>
        </w:r>
        <w:r w:rsidR="00EE336D">
          <w:rPr>
            <w:rStyle w:val="Hyperlink"/>
          </w:rPr>
          <w:t>Rai</w:t>
        </w:r>
        <w:r w:rsidR="006D366E" w:rsidRPr="005E21E9">
          <w:rPr>
            <w:rStyle w:val="Hyperlink"/>
          </w:rPr>
          <w:t>@staffordshire.pnn.police.uk</w:t>
        </w:r>
      </w:hyperlink>
      <w:r w:rsidR="00BE555E">
        <w:rPr>
          <w:color w:val="2E74B5" w:themeColor="accent5" w:themeShade="BF"/>
        </w:rPr>
        <w:t xml:space="preserve"> </w:t>
      </w:r>
    </w:p>
    <w:p w:rsidR="003C04BD" w:rsidRDefault="003C04BD" w:rsidP="003C04BD">
      <w:pPr>
        <w:pStyle w:val="ListParagraph"/>
      </w:pPr>
    </w:p>
    <w:p w:rsidR="003C04BD" w:rsidRDefault="003C04BD" w:rsidP="003C04BD">
      <w:pPr>
        <w:pStyle w:val="Heading2"/>
      </w:pPr>
      <w:r>
        <w:t>Smart Alert</w:t>
      </w:r>
    </w:p>
    <w:p w:rsidR="00B12076" w:rsidRPr="00B12076" w:rsidRDefault="00B12076" w:rsidP="00B12076"/>
    <w:p w:rsidR="003C04BD" w:rsidRDefault="008521C9" w:rsidP="008521C9">
      <w:pPr>
        <w:jc w:val="both"/>
        <w:rPr>
          <w:rStyle w:val="Hyperlink"/>
          <w:rFonts w:eastAsia="Times New Roman" w:cs="Arial"/>
          <w:lang w:eastAsia="en-GB"/>
        </w:rPr>
      </w:pPr>
      <w:r w:rsidRPr="00983920">
        <w:rPr>
          <w:rFonts w:eastAsia="Times New Roman" w:cs="Arial"/>
          <w:lang w:eastAsia="en-GB"/>
        </w:rPr>
        <w:t xml:space="preserve">Be SMART and Keep Updated – Get FREE, Localised Crime Alerts and Community Safety advice by utilising the Staffordshire Smart Alert App. This is available FREE and is available for both Apple and Android devices. You can also get Email alerts through the following website; </w:t>
      </w:r>
      <w:hyperlink r:id="rId8" w:history="1">
        <w:r w:rsidRPr="006616ED">
          <w:rPr>
            <w:rStyle w:val="Hyperlink"/>
            <w:rFonts w:eastAsia="Times New Roman" w:cs="Arial"/>
            <w:lang w:eastAsia="en-GB"/>
          </w:rPr>
          <w:t>www.staffordshiresmartalert.uk/staffs//</w:t>
        </w:r>
      </w:hyperlink>
    </w:p>
    <w:p w:rsidR="00C71F83" w:rsidRDefault="00C71F83" w:rsidP="008521C9">
      <w:pPr>
        <w:jc w:val="both"/>
        <w:rPr>
          <w:rStyle w:val="Hyperlink"/>
          <w:rFonts w:eastAsia="Times New Roman" w:cs="Arial"/>
          <w:lang w:eastAsia="en-GB"/>
        </w:rPr>
      </w:pPr>
    </w:p>
    <w:sectPr w:rsidR="00C71F83" w:rsidSect="00B5025E">
      <w:footerReference w:type="default" r:id="rId9"/>
      <w:headerReference w:type="first" r:id="rId10"/>
      <w:pgSz w:w="11900" w:h="16840"/>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87" w:rsidRDefault="00684E87" w:rsidP="0035268E">
      <w:r>
        <w:separator/>
      </w:r>
    </w:p>
  </w:endnote>
  <w:endnote w:type="continuationSeparator" w:id="0">
    <w:p w:rsidR="00684E87" w:rsidRDefault="00684E87" w:rsidP="0035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C9" w:rsidRDefault="008521C9">
    <w:pPr>
      <w:pStyle w:val="Footer"/>
    </w:pPr>
    <w:r>
      <w:rPr>
        <w:noProof/>
        <w:lang w:eastAsia="en-GB"/>
      </w:rPr>
      <mc:AlternateContent>
        <mc:Choice Requires="wpg">
          <w:drawing>
            <wp:anchor distT="0" distB="0" distL="114300" distR="114300" simplePos="0" relativeHeight="251670528" behindDoc="0" locked="0" layoutInCell="1" allowOverlap="1" wp14:anchorId="1CE70430" wp14:editId="7CC1D82F">
              <wp:simplePos x="0" y="0"/>
              <wp:positionH relativeFrom="page">
                <wp:posOffset>0</wp:posOffset>
              </wp:positionH>
              <wp:positionV relativeFrom="page">
                <wp:posOffset>0</wp:posOffset>
              </wp:positionV>
              <wp:extent cx="7560000" cy="720000"/>
              <wp:effectExtent l="0" t="0" r="9525" b="0"/>
              <wp:wrapThrough wrapText="bothSides">
                <wp:wrapPolygon edited="0">
                  <wp:start x="0" y="0"/>
                  <wp:lineTo x="0" y="20590"/>
                  <wp:lineTo x="21555" y="20590"/>
                  <wp:lineTo x="21555"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7560000" cy="720000"/>
                        <a:chOff x="0" y="0"/>
                        <a:chExt cx="7560000" cy="720000"/>
                      </a:xfrm>
                    </wpg:grpSpPr>
                    <wps:wsp>
                      <wps:cNvPr id="10" name="Rectangle 10"/>
                      <wps:cNvSpPr/>
                      <wps:spPr>
                        <a:xfrm>
                          <a:off x="0" y="0"/>
                          <a:ext cx="7560000" cy="720000"/>
                        </a:xfrm>
                        <a:prstGeom prst="rect">
                          <a:avLst/>
                        </a:prstGeom>
                        <a:solidFill>
                          <a:srgbClr val="00367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72160" y="0"/>
                          <a:ext cx="117919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7995" y="330835"/>
                          <a:ext cx="1168400" cy="10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5AB739F9" id="Group 2" o:spid="_x0000_s1026" style="position:absolute;margin-left:0;margin-top:0;width:595.3pt;height:56.7pt;z-index:251670528;mso-position-horizontal-relative:page;mso-position-vertical-relative:page" coordsize="75600,72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">
              <v:rect id="Rectangle 10" o:spid="_x0000_s1027" style="position:absolute;width:756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qgb4A&#10;AADbAAAADwAAAGRycy9kb3ducmV2LnhtbESPMQvCQAyFd8H/cERw06sOItVTRBEcXKziHHqxLfZy&#10;pXfa+u/NILglvJf3vqy3vavVm9pQeTYwmyagiHNvKy4M3K7HyRJUiMgWa89k4EMBtpvhYI2p9R1f&#10;6J3FQkkIhxQNlDE2qdYhL8lhmPqGWLSHbx1GWdtC2xY7CXe1nifJQjusWBpKbGhfUv7MXs5AeN5z&#10;d96fDh1S/bhnN/dJXnNjxqN+twIVqY9/8+/6ZAVf6OUXGUBv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xKoG+AAAA2wAAAA8AAAAAAAAAAAAAAAAAmAIAAGRycy9kb3ducmV2&#10;LnhtbFBLBQYAAAAABAAEAPUAAACDAwAAAAA=&#10;" fillcolor="#003671"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7721;width:11792;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Tkii/AAAA2wAAAA8AAABkcnMvZG93bnJldi54bWxET01rwkAQvRf6H5Yp9FY3DaWU6CpicelV&#10;U+9jdkyi2dmQHU36791Cobd5vM9ZrCbfqRsNsQ1s4HWWgSKugmu5NvBdbl8+QEVBdtgFJgM/FGG1&#10;fHxYYOHCyDu67aVWKYRjgQYakb7QOlYNeYyz0BMn7hQGj5LgUGs34JjCfafzLHvXHltODQ32tGmo&#10;uuyv3oC12/pwHK9vn3l5LsUGK1ZyY56fpvUclNAk/+I/95dL83P4/SUdoJd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E5IovwAAANsAAAAPAAAAAAAAAAAAAAAAAJ8CAABk&#10;cnMvZG93bnJldi54bWxQSwUGAAAAAAQABAD3AAAAiwMAAAAA&#10;">
                <v:imagedata r:id="rId3" o:title=""/>
                <v:path arrowok="t"/>
              </v:shape>
              <v:shape id="Picture 11" o:spid="_x0000_s1029" type="#_x0000_t75" style="position:absolute;left:4679;top:3308;width:11684;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zB5O+AAAA2wAAAA8AAABkcnMvZG93bnJldi54bWxET02LwjAQvS/4H8IIXhZNlUWlGkUUwatW&#10;8To2Y1psJqWJWv+9WRC8zeN9znzZ2ko8qPGlYwXDQQKCOHe6ZKPgmG37UxA+IGusHJOCF3lYLjo/&#10;c0y1e/KeHodgRAxhn6KCIoQ6ldLnBVn0A1cTR+7qGoshwsZI3eAzhttKjpJkLC2WHBsKrGldUH47&#10;3K2C0/l2Hb/MxO9+5cbw3yW7c50p1eu2qxmIQG34ij/unY7zh/D/SzxALt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LzB5O+AAAA2wAAAA8AAAAAAAAAAAAAAAAAnwIAAGRy&#10;cy9kb3ducmV2LnhtbFBLBQYAAAAABAAEAPcAAACKAwAAAAA=&#10;">
                <v:imagedata r:id="rId4" o:title=""/>
                <v:path arrowok="t"/>
              </v:shape>
              <w10:wrap type="through"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87" w:rsidRDefault="00684E87" w:rsidP="0035268E">
      <w:r>
        <w:separator/>
      </w:r>
    </w:p>
  </w:footnote>
  <w:footnote w:type="continuationSeparator" w:id="0">
    <w:p w:rsidR="00684E87" w:rsidRDefault="00684E87" w:rsidP="0035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C9" w:rsidRDefault="008521C9">
    <w:pPr>
      <w:pStyle w:val="Header"/>
    </w:pPr>
    <w:r>
      <w:rPr>
        <w:noProof/>
        <w:lang w:eastAsia="en-GB"/>
      </w:rPr>
      <w:drawing>
        <wp:anchor distT="0" distB="0" distL="114300" distR="114300" simplePos="0" relativeHeight="251665408" behindDoc="0" locked="0" layoutInCell="1" allowOverlap="1" wp14:anchorId="2FC442C5" wp14:editId="7DCA2435">
          <wp:simplePos x="0" y="0"/>
          <wp:positionH relativeFrom="page">
            <wp:posOffset>1744980</wp:posOffset>
          </wp:positionH>
          <wp:positionV relativeFrom="page">
            <wp:posOffset>0</wp:posOffset>
          </wp:positionV>
          <wp:extent cx="2649220" cy="16198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qures_45high_DkBlue.emf"/>
                  <pic:cNvPicPr/>
                </pic:nvPicPr>
                <pic:blipFill>
                  <a:blip r:embed="rId1">
                    <a:extLst>
                      <a:ext uri="{28A0092B-C50C-407E-A947-70E740481C1C}">
                        <a14:useLocalDpi xmlns:a14="http://schemas.microsoft.com/office/drawing/2010/main" val="0"/>
                      </a:ext>
                    </a:extLst>
                  </a:blip>
                  <a:stretch>
                    <a:fillRect/>
                  </a:stretch>
                </pic:blipFill>
                <pic:spPr>
                  <a:xfrm>
                    <a:off x="0" y="0"/>
                    <a:ext cx="2649220" cy="1619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0AA1A623" wp14:editId="0850F5CF">
          <wp:simplePos x="0" y="0"/>
          <wp:positionH relativeFrom="page">
            <wp:posOffset>431800</wp:posOffset>
          </wp:positionH>
          <wp:positionV relativeFrom="page">
            <wp:posOffset>228600</wp:posOffset>
          </wp:positionV>
          <wp:extent cx="2494915" cy="1153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ordshire Police logo.emf"/>
                  <pic:cNvPicPr/>
                </pic:nvPicPr>
                <pic:blipFill>
                  <a:blip r:embed="rId2">
                    <a:extLst>
                      <a:ext uri="{28A0092B-C50C-407E-A947-70E740481C1C}">
                        <a14:useLocalDpi xmlns:a14="http://schemas.microsoft.com/office/drawing/2010/main" val="0"/>
                      </a:ext>
                    </a:extLst>
                  </a:blip>
                  <a:stretch>
                    <a:fillRect/>
                  </a:stretch>
                </pic:blipFill>
                <pic:spPr>
                  <a:xfrm>
                    <a:off x="0" y="0"/>
                    <a:ext cx="2494915" cy="1153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065ECA29" wp14:editId="2E83391B">
              <wp:simplePos x="0" y="0"/>
              <wp:positionH relativeFrom="page">
                <wp:posOffset>0</wp:posOffset>
              </wp:positionH>
              <wp:positionV relativeFrom="page">
                <wp:posOffset>0</wp:posOffset>
              </wp:positionV>
              <wp:extent cx="7560000" cy="1620000"/>
              <wp:effectExtent l="0" t="0" r="9525" b="5715"/>
              <wp:wrapNone/>
              <wp:docPr id="1" name="Rectangle 1"/>
              <wp:cNvGraphicFramePr/>
              <a:graphic xmlns:a="http://schemas.openxmlformats.org/drawingml/2006/main">
                <a:graphicData uri="http://schemas.microsoft.com/office/word/2010/wordprocessingShape">
                  <wps:wsp>
                    <wps:cNvSpPr/>
                    <wps:spPr>
                      <a:xfrm>
                        <a:off x="0" y="0"/>
                        <a:ext cx="7560000" cy="1620000"/>
                      </a:xfrm>
                      <a:prstGeom prst="rect">
                        <a:avLst/>
                      </a:prstGeom>
                      <a:solidFill>
                        <a:srgbClr val="0036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E3442" id="Rectangle 1" o:spid="_x0000_s1026" style="position:absolute;margin-left:0;margin-top:0;width:595.3pt;height:12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" fillcolor="#003671" stroked="f" strokeweight=".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9F"/>
    <w:multiLevelType w:val="hybridMultilevel"/>
    <w:tmpl w:val="062E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3E04"/>
    <w:multiLevelType w:val="hybridMultilevel"/>
    <w:tmpl w:val="9CC8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857CB"/>
    <w:multiLevelType w:val="hybridMultilevel"/>
    <w:tmpl w:val="74C6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7838"/>
    <w:multiLevelType w:val="hybridMultilevel"/>
    <w:tmpl w:val="A720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52AB3"/>
    <w:multiLevelType w:val="multilevel"/>
    <w:tmpl w:val="AF00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C77EB"/>
    <w:multiLevelType w:val="multilevel"/>
    <w:tmpl w:val="8010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636DA"/>
    <w:multiLevelType w:val="hybridMultilevel"/>
    <w:tmpl w:val="8998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34296"/>
    <w:multiLevelType w:val="hybridMultilevel"/>
    <w:tmpl w:val="58E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E020E"/>
    <w:multiLevelType w:val="multilevel"/>
    <w:tmpl w:val="F23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15B60"/>
    <w:multiLevelType w:val="hybridMultilevel"/>
    <w:tmpl w:val="73B8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16645"/>
    <w:multiLevelType w:val="hybridMultilevel"/>
    <w:tmpl w:val="27B6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15951"/>
    <w:multiLevelType w:val="hybridMultilevel"/>
    <w:tmpl w:val="A232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70A9C"/>
    <w:multiLevelType w:val="hybridMultilevel"/>
    <w:tmpl w:val="EF900B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703E5C45"/>
    <w:multiLevelType w:val="hybridMultilevel"/>
    <w:tmpl w:val="AA7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57B68"/>
    <w:multiLevelType w:val="hybridMultilevel"/>
    <w:tmpl w:val="4ABC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B6847"/>
    <w:multiLevelType w:val="hybridMultilevel"/>
    <w:tmpl w:val="572A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A25BF"/>
    <w:multiLevelType w:val="multilevel"/>
    <w:tmpl w:val="944C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9"/>
  </w:num>
  <w:num w:numId="5">
    <w:abstractNumId w:val="13"/>
  </w:num>
  <w:num w:numId="6">
    <w:abstractNumId w:val="11"/>
  </w:num>
  <w:num w:numId="7">
    <w:abstractNumId w:val="2"/>
  </w:num>
  <w:num w:numId="8">
    <w:abstractNumId w:val="6"/>
  </w:num>
  <w:num w:numId="9">
    <w:abstractNumId w:val="3"/>
  </w:num>
  <w:num w:numId="10">
    <w:abstractNumId w:val="12"/>
  </w:num>
  <w:num w:numId="11">
    <w:abstractNumId w:val="5"/>
  </w:num>
  <w:num w:numId="12">
    <w:abstractNumId w:val="4"/>
  </w:num>
  <w:num w:numId="13">
    <w:abstractNumId w:val="16"/>
  </w:num>
  <w:num w:numId="14">
    <w:abstractNumId w:val="8"/>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E"/>
    <w:rsid w:val="00002FCD"/>
    <w:rsid w:val="00006CED"/>
    <w:rsid w:val="00012D48"/>
    <w:rsid w:val="00031C73"/>
    <w:rsid w:val="00042A10"/>
    <w:rsid w:val="0004334F"/>
    <w:rsid w:val="00060D0F"/>
    <w:rsid w:val="000E3D0D"/>
    <w:rsid w:val="0012163A"/>
    <w:rsid w:val="001261BD"/>
    <w:rsid w:val="001711C7"/>
    <w:rsid w:val="002022EC"/>
    <w:rsid w:val="0021674B"/>
    <w:rsid w:val="00222755"/>
    <w:rsid w:val="002410F0"/>
    <w:rsid w:val="00243580"/>
    <w:rsid w:val="0026774F"/>
    <w:rsid w:val="00281D5E"/>
    <w:rsid w:val="00295A19"/>
    <w:rsid w:val="00296DD9"/>
    <w:rsid w:val="002A120F"/>
    <w:rsid w:val="002D4D9D"/>
    <w:rsid w:val="002E1BE5"/>
    <w:rsid w:val="00333104"/>
    <w:rsid w:val="00335442"/>
    <w:rsid w:val="00336763"/>
    <w:rsid w:val="0035268E"/>
    <w:rsid w:val="00376B58"/>
    <w:rsid w:val="003C04BD"/>
    <w:rsid w:val="003C07FB"/>
    <w:rsid w:val="003C1E1A"/>
    <w:rsid w:val="003F5F4F"/>
    <w:rsid w:val="004337D1"/>
    <w:rsid w:val="004560A9"/>
    <w:rsid w:val="00484132"/>
    <w:rsid w:val="00497D5F"/>
    <w:rsid w:val="004E399C"/>
    <w:rsid w:val="005069F8"/>
    <w:rsid w:val="00510DB0"/>
    <w:rsid w:val="00517F38"/>
    <w:rsid w:val="00536C6E"/>
    <w:rsid w:val="00545842"/>
    <w:rsid w:val="00593CC0"/>
    <w:rsid w:val="0059507B"/>
    <w:rsid w:val="005A4EE6"/>
    <w:rsid w:val="005A7799"/>
    <w:rsid w:val="005C3302"/>
    <w:rsid w:val="005C4C9C"/>
    <w:rsid w:val="0063300B"/>
    <w:rsid w:val="006544E6"/>
    <w:rsid w:val="0066124D"/>
    <w:rsid w:val="00680604"/>
    <w:rsid w:val="00684E87"/>
    <w:rsid w:val="006C1301"/>
    <w:rsid w:val="006D366E"/>
    <w:rsid w:val="006E4202"/>
    <w:rsid w:val="006E5F39"/>
    <w:rsid w:val="00730D68"/>
    <w:rsid w:val="00753D8A"/>
    <w:rsid w:val="007613A7"/>
    <w:rsid w:val="007D4E09"/>
    <w:rsid w:val="007F1877"/>
    <w:rsid w:val="007F6F59"/>
    <w:rsid w:val="0080377B"/>
    <w:rsid w:val="00844BC5"/>
    <w:rsid w:val="008521C9"/>
    <w:rsid w:val="00885AC4"/>
    <w:rsid w:val="008A30D9"/>
    <w:rsid w:val="008D2269"/>
    <w:rsid w:val="008F67DD"/>
    <w:rsid w:val="009065C3"/>
    <w:rsid w:val="00906E10"/>
    <w:rsid w:val="00936AFF"/>
    <w:rsid w:val="00941D75"/>
    <w:rsid w:val="009D75FC"/>
    <w:rsid w:val="009E68A3"/>
    <w:rsid w:val="00A453CF"/>
    <w:rsid w:val="00AB0DBA"/>
    <w:rsid w:val="00B1099C"/>
    <w:rsid w:val="00B10BFB"/>
    <w:rsid w:val="00B12076"/>
    <w:rsid w:val="00B15A5D"/>
    <w:rsid w:val="00B5025E"/>
    <w:rsid w:val="00B64010"/>
    <w:rsid w:val="00B94088"/>
    <w:rsid w:val="00B94801"/>
    <w:rsid w:val="00BA5CB2"/>
    <w:rsid w:val="00BD0279"/>
    <w:rsid w:val="00BD24AB"/>
    <w:rsid w:val="00BD5742"/>
    <w:rsid w:val="00BE555E"/>
    <w:rsid w:val="00C06E52"/>
    <w:rsid w:val="00C244C4"/>
    <w:rsid w:val="00C52D55"/>
    <w:rsid w:val="00C71F83"/>
    <w:rsid w:val="00C73391"/>
    <w:rsid w:val="00C75865"/>
    <w:rsid w:val="00C85DB9"/>
    <w:rsid w:val="00C94436"/>
    <w:rsid w:val="00CE55E8"/>
    <w:rsid w:val="00D12D01"/>
    <w:rsid w:val="00D40922"/>
    <w:rsid w:val="00D45B1A"/>
    <w:rsid w:val="00D63726"/>
    <w:rsid w:val="00D83F60"/>
    <w:rsid w:val="00DF09F2"/>
    <w:rsid w:val="00E43B25"/>
    <w:rsid w:val="00E52BB6"/>
    <w:rsid w:val="00E62AB3"/>
    <w:rsid w:val="00E76E9E"/>
    <w:rsid w:val="00EE336D"/>
    <w:rsid w:val="00F06954"/>
    <w:rsid w:val="00F1501E"/>
    <w:rsid w:val="00F420B1"/>
    <w:rsid w:val="00F444C8"/>
    <w:rsid w:val="00F45CDF"/>
    <w:rsid w:val="00F521AD"/>
    <w:rsid w:val="00F64C84"/>
    <w:rsid w:val="00F71A3B"/>
    <w:rsid w:val="00F84046"/>
    <w:rsid w:val="00F86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2767"/>
  <w15:docId w15:val="{345C6529-7AA9-4BF3-8A62-EC05CA9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4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3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8E"/>
    <w:pPr>
      <w:tabs>
        <w:tab w:val="center" w:pos="4513"/>
        <w:tab w:val="right" w:pos="9026"/>
      </w:tabs>
    </w:pPr>
  </w:style>
  <w:style w:type="character" w:customStyle="1" w:styleId="HeaderChar">
    <w:name w:val="Header Char"/>
    <w:basedOn w:val="DefaultParagraphFont"/>
    <w:link w:val="Header"/>
    <w:uiPriority w:val="99"/>
    <w:rsid w:val="0035268E"/>
  </w:style>
  <w:style w:type="paragraph" w:styleId="Footer">
    <w:name w:val="footer"/>
    <w:basedOn w:val="Normal"/>
    <w:link w:val="FooterChar"/>
    <w:uiPriority w:val="99"/>
    <w:unhideWhenUsed/>
    <w:rsid w:val="0035268E"/>
    <w:pPr>
      <w:tabs>
        <w:tab w:val="center" w:pos="4513"/>
        <w:tab w:val="right" w:pos="9026"/>
      </w:tabs>
    </w:pPr>
  </w:style>
  <w:style w:type="character" w:customStyle="1" w:styleId="FooterChar">
    <w:name w:val="Footer Char"/>
    <w:basedOn w:val="DefaultParagraphFont"/>
    <w:link w:val="Footer"/>
    <w:uiPriority w:val="99"/>
    <w:rsid w:val="0035268E"/>
  </w:style>
  <w:style w:type="paragraph" w:customStyle="1" w:styleId="p1">
    <w:name w:val="p1"/>
    <w:basedOn w:val="Normal"/>
    <w:rsid w:val="003F5F4F"/>
    <w:rPr>
      <w:rFonts w:ascii="Tahoma" w:hAnsi="Tahoma" w:cs="Tahoma"/>
      <w:color w:val="004884"/>
      <w:sz w:val="42"/>
      <w:szCs w:val="42"/>
      <w:lang w:eastAsia="en-GB"/>
    </w:rPr>
  </w:style>
  <w:style w:type="paragraph" w:styleId="BalloonText">
    <w:name w:val="Balloon Text"/>
    <w:basedOn w:val="Normal"/>
    <w:link w:val="BalloonTextChar"/>
    <w:uiPriority w:val="99"/>
    <w:semiHidden/>
    <w:unhideWhenUsed/>
    <w:rsid w:val="001261BD"/>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1BD"/>
    <w:rPr>
      <w:rFonts w:ascii="Lucida Grande" w:hAnsi="Lucida Grande"/>
      <w:sz w:val="18"/>
      <w:szCs w:val="18"/>
    </w:rPr>
  </w:style>
  <w:style w:type="paragraph" w:customStyle="1" w:styleId="SPHeader">
    <w:name w:val="SP_Header"/>
    <w:basedOn w:val="p1"/>
    <w:qFormat/>
    <w:rsid w:val="005A7799"/>
    <w:pPr>
      <w:spacing w:after="300"/>
    </w:pPr>
    <w:rPr>
      <w:color w:val="003671"/>
      <w:sz w:val="56"/>
      <w:szCs w:val="56"/>
      <w14:textOutline w14:w="3175" w14:cap="sq" w14:cmpd="sng" w14:algn="ctr">
        <w14:noFill/>
        <w14:prstDash w14:val="solid"/>
        <w14:round/>
      </w14:textOutline>
    </w:rPr>
  </w:style>
  <w:style w:type="paragraph" w:customStyle="1" w:styleId="SPBody">
    <w:name w:val="SP_Body"/>
    <w:basedOn w:val="Normal"/>
    <w:qFormat/>
    <w:rsid w:val="00C85DB9"/>
    <w:pPr>
      <w:spacing w:after="160"/>
    </w:pPr>
    <w:rPr>
      <w:rFonts w:ascii="Tahoma" w:hAnsi="Tahoma"/>
      <w:color w:val="000000" w:themeColor="text1"/>
      <w:szCs w:val="20"/>
    </w:rPr>
  </w:style>
  <w:style w:type="paragraph" w:customStyle="1" w:styleId="BasicParagraph">
    <w:name w:val="[Basic Paragraph]"/>
    <w:basedOn w:val="Normal"/>
    <w:uiPriority w:val="99"/>
    <w:rsid w:val="00906E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PSubhead1">
    <w:name w:val="SP_Subhead_1"/>
    <w:basedOn w:val="BasicParagraph"/>
    <w:qFormat/>
    <w:rsid w:val="00D40922"/>
    <w:pPr>
      <w:suppressAutoHyphens/>
      <w:spacing w:after="160" w:line="240" w:lineRule="auto"/>
    </w:pPr>
    <w:rPr>
      <w:rFonts w:ascii="Tahoma-Bold" w:hAnsi="Tahoma-Bold" w:cs="Tahoma-Bold"/>
      <w:b/>
      <w:bCs/>
      <w:color w:val="003671"/>
      <w:sz w:val="28"/>
    </w:rPr>
  </w:style>
  <w:style w:type="paragraph" w:customStyle="1" w:styleId="SPSubhead2">
    <w:name w:val="SP_Subhead_2"/>
    <w:basedOn w:val="SPBody"/>
    <w:qFormat/>
    <w:rsid w:val="00C85DB9"/>
    <w:pPr>
      <w:spacing w:after="0"/>
    </w:pPr>
    <w:rPr>
      <w:rFonts w:ascii="Tahoma-Bold" w:hAnsi="Tahoma-Bold" w:cs="Tahoma-Bold"/>
      <w:b/>
      <w:bCs/>
      <w:szCs w:val="24"/>
    </w:rPr>
  </w:style>
  <w:style w:type="table" w:styleId="TableGrid">
    <w:name w:val="Table Grid"/>
    <w:basedOn w:val="TableNormal"/>
    <w:uiPriority w:val="39"/>
    <w:rsid w:val="005A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339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3391"/>
    <w:pPr>
      <w:ind w:left="720"/>
      <w:contextualSpacing/>
    </w:pPr>
  </w:style>
  <w:style w:type="character" w:customStyle="1" w:styleId="Heading1Char">
    <w:name w:val="Heading 1 Char"/>
    <w:basedOn w:val="DefaultParagraphFont"/>
    <w:link w:val="Heading1"/>
    <w:uiPriority w:val="9"/>
    <w:rsid w:val="003C04B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2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9655">
      <w:bodyDiv w:val="1"/>
      <w:marLeft w:val="0"/>
      <w:marRight w:val="0"/>
      <w:marTop w:val="0"/>
      <w:marBottom w:val="0"/>
      <w:divBdr>
        <w:top w:val="none" w:sz="0" w:space="0" w:color="auto"/>
        <w:left w:val="none" w:sz="0" w:space="0" w:color="auto"/>
        <w:bottom w:val="none" w:sz="0" w:space="0" w:color="auto"/>
        <w:right w:val="none" w:sz="0" w:space="0" w:color="auto"/>
      </w:divBdr>
      <w:divsChild>
        <w:div w:id="1089817445">
          <w:marLeft w:val="0"/>
          <w:marRight w:val="0"/>
          <w:marTop w:val="0"/>
          <w:marBottom w:val="0"/>
          <w:divBdr>
            <w:top w:val="none" w:sz="0" w:space="0" w:color="auto"/>
            <w:left w:val="none" w:sz="0" w:space="0" w:color="auto"/>
            <w:bottom w:val="none" w:sz="0" w:space="0" w:color="auto"/>
            <w:right w:val="none" w:sz="0" w:space="0" w:color="auto"/>
          </w:divBdr>
          <w:divsChild>
            <w:div w:id="1312103875">
              <w:marLeft w:val="0"/>
              <w:marRight w:val="0"/>
              <w:marTop w:val="0"/>
              <w:marBottom w:val="0"/>
              <w:divBdr>
                <w:top w:val="none" w:sz="0" w:space="0" w:color="auto"/>
                <w:left w:val="none" w:sz="0" w:space="0" w:color="auto"/>
                <w:bottom w:val="none" w:sz="0" w:space="0" w:color="auto"/>
                <w:right w:val="none" w:sz="0" w:space="0" w:color="auto"/>
              </w:divBdr>
              <w:divsChild>
                <w:div w:id="121459466">
                  <w:marLeft w:val="240"/>
                  <w:marRight w:val="240"/>
                  <w:marTop w:val="240"/>
                  <w:marBottom w:val="240"/>
                  <w:divBdr>
                    <w:top w:val="none" w:sz="0" w:space="0" w:color="auto"/>
                    <w:left w:val="none" w:sz="0" w:space="0" w:color="auto"/>
                    <w:bottom w:val="none" w:sz="0" w:space="0" w:color="auto"/>
                    <w:right w:val="none" w:sz="0" w:space="0" w:color="auto"/>
                  </w:divBdr>
                  <w:divsChild>
                    <w:div w:id="1686589793">
                      <w:marLeft w:val="0"/>
                      <w:marRight w:val="0"/>
                      <w:marTop w:val="0"/>
                      <w:marBottom w:val="0"/>
                      <w:divBdr>
                        <w:top w:val="none" w:sz="0" w:space="0" w:color="auto"/>
                        <w:left w:val="none" w:sz="0" w:space="0" w:color="auto"/>
                        <w:bottom w:val="none" w:sz="0" w:space="0" w:color="auto"/>
                        <w:right w:val="none" w:sz="0" w:space="0" w:color="auto"/>
                      </w:divBdr>
                      <w:divsChild>
                        <w:div w:id="387922594">
                          <w:marLeft w:val="0"/>
                          <w:marRight w:val="0"/>
                          <w:marTop w:val="0"/>
                          <w:marBottom w:val="0"/>
                          <w:divBdr>
                            <w:top w:val="none" w:sz="0" w:space="0" w:color="auto"/>
                            <w:left w:val="none" w:sz="0" w:space="0" w:color="auto"/>
                            <w:bottom w:val="none" w:sz="0" w:space="0" w:color="auto"/>
                            <w:right w:val="none" w:sz="0" w:space="0" w:color="auto"/>
                          </w:divBdr>
                          <w:divsChild>
                            <w:div w:id="322854689">
                              <w:marLeft w:val="0"/>
                              <w:marRight w:val="0"/>
                              <w:marTop w:val="0"/>
                              <w:marBottom w:val="0"/>
                              <w:divBdr>
                                <w:top w:val="none" w:sz="0" w:space="0" w:color="auto"/>
                                <w:left w:val="none" w:sz="0" w:space="0" w:color="auto"/>
                                <w:bottom w:val="none" w:sz="0" w:space="0" w:color="auto"/>
                                <w:right w:val="none" w:sz="0" w:space="0" w:color="auto"/>
                              </w:divBdr>
                              <w:divsChild>
                                <w:div w:id="1425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92368">
      <w:bodyDiv w:val="1"/>
      <w:marLeft w:val="0"/>
      <w:marRight w:val="0"/>
      <w:marTop w:val="0"/>
      <w:marBottom w:val="0"/>
      <w:divBdr>
        <w:top w:val="none" w:sz="0" w:space="0" w:color="auto"/>
        <w:left w:val="none" w:sz="0" w:space="0" w:color="auto"/>
        <w:bottom w:val="none" w:sz="0" w:space="0" w:color="auto"/>
        <w:right w:val="none" w:sz="0" w:space="0" w:color="auto"/>
      </w:divBdr>
      <w:divsChild>
        <w:div w:id="14768939">
          <w:marLeft w:val="0"/>
          <w:marRight w:val="0"/>
          <w:marTop w:val="0"/>
          <w:marBottom w:val="0"/>
          <w:divBdr>
            <w:top w:val="none" w:sz="0" w:space="0" w:color="auto"/>
            <w:left w:val="none" w:sz="0" w:space="0" w:color="auto"/>
            <w:bottom w:val="none" w:sz="0" w:space="0" w:color="auto"/>
            <w:right w:val="none" w:sz="0" w:space="0" w:color="auto"/>
          </w:divBdr>
          <w:divsChild>
            <w:div w:id="1325621775">
              <w:marLeft w:val="0"/>
              <w:marRight w:val="0"/>
              <w:marTop w:val="0"/>
              <w:marBottom w:val="0"/>
              <w:divBdr>
                <w:top w:val="none" w:sz="0" w:space="0" w:color="auto"/>
                <w:left w:val="none" w:sz="0" w:space="0" w:color="auto"/>
                <w:bottom w:val="none" w:sz="0" w:space="0" w:color="auto"/>
                <w:right w:val="none" w:sz="0" w:space="0" w:color="auto"/>
              </w:divBdr>
              <w:divsChild>
                <w:div w:id="472403508">
                  <w:marLeft w:val="0"/>
                  <w:marRight w:val="0"/>
                  <w:marTop w:val="0"/>
                  <w:marBottom w:val="0"/>
                  <w:divBdr>
                    <w:top w:val="dashed" w:sz="6" w:space="0" w:color="00245D"/>
                    <w:left w:val="none" w:sz="0" w:space="0" w:color="auto"/>
                    <w:bottom w:val="dashed" w:sz="6" w:space="0" w:color="00245D"/>
                    <w:right w:val="none" w:sz="0" w:space="0" w:color="auto"/>
                  </w:divBdr>
                </w:div>
              </w:divsChild>
            </w:div>
          </w:divsChild>
        </w:div>
      </w:divsChild>
    </w:div>
    <w:div w:id="682973512">
      <w:bodyDiv w:val="1"/>
      <w:marLeft w:val="0"/>
      <w:marRight w:val="0"/>
      <w:marTop w:val="0"/>
      <w:marBottom w:val="0"/>
      <w:divBdr>
        <w:top w:val="none" w:sz="0" w:space="0" w:color="auto"/>
        <w:left w:val="none" w:sz="0" w:space="0" w:color="auto"/>
        <w:bottom w:val="none" w:sz="0" w:space="0" w:color="auto"/>
        <w:right w:val="none" w:sz="0" w:space="0" w:color="auto"/>
      </w:divBdr>
      <w:divsChild>
        <w:div w:id="428081266">
          <w:marLeft w:val="180"/>
          <w:marRight w:val="0"/>
          <w:marTop w:val="0"/>
          <w:marBottom w:val="0"/>
          <w:divBdr>
            <w:top w:val="none" w:sz="0" w:space="0" w:color="auto"/>
            <w:left w:val="none" w:sz="0" w:space="0" w:color="auto"/>
            <w:bottom w:val="none" w:sz="0" w:space="0" w:color="auto"/>
            <w:right w:val="none" w:sz="0" w:space="0" w:color="auto"/>
          </w:divBdr>
          <w:divsChild>
            <w:div w:id="1046299917">
              <w:marLeft w:val="0"/>
              <w:marRight w:val="1"/>
              <w:marTop w:val="0"/>
              <w:marBottom w:val="0"/>
              <w:divBdr>
                <w:top w:val="none" w:sz="0" w:space="0" w:color="auto"/>
                <w:left w:val="none" w:sz="0" w:space="0" w:color="auto"/>
                <w:bottom w:val="none" w:sz="0" w:space="0" w:color="auto"/>
                <w:right w:val="none" w:sz="0" w:space="0" w:color="auto"/>
              </w:divBdr>
              <w:divsChild>
                <w:div w:id="328103285">
                  <w:marLeft w:val="0"/>
                  <w:marRight w:val="0"/>
                  <w:marTop w:val="0"/>
                  <w:marBottom w:val="240"/>
                  <w:divBdr>
                    <w:top w:val="none" w:sz="0" w:space="0" w:color="auto"/>
                    <w:left w:val="none" w:sz="0" w:space="0" w:color="auto"/>
                    <w:bottom w:val="none" w:sz="0" w:space="0" w:color="auto"/>
                    <w:right w:val="none" w:sz="0" w:space="0" w:color="auto"/>
                  </w:divBdr>
                  <w:divsChild>
                    <w:div w:id="1015620090">
                      <w:marLeft w:val="0"/>
                      <w:marRight w:val="0"/>
                      <w:marTop w:val="0"/>
                      <w:marBottom w:val="0"/>
                      <w:divBdr>
                        <w:top w:val="none" w:sz="0" w:space="0" w:color="auto"/>
                        <w:left w:val="none" w:sz="0" w:space="0" w:color="auto"/>
                        <w:bottom w:val="none" w:sz="0" w:space="0" w:color="auto"/>
                        <w:right w:val="none" w:sz="0" w:space="0" w:color="auto"/>
                      </w:divBdr>
                      <w:divsChild>
                        <w:div w:id="1110588018">
                          <w:marLeft w:val="75"/>
                          <w:marRight w:val="75"/>
                          <w:marTop w:val="0"/>
                          <w:marBottom w:val="150"/>
                          <w:divBdr>
                            <w:top w:val="single" w:sz="12" w:space="4" w:color="D6E2FE"/>
                            <w:left w:val="single" w:sz="12" w:space="4" w:color="D6E2FE"/>
                            <w:bottom w:val="single" w:sz="12" w:space="4" w:color="D6E2FE"/>
                            <w:right w:val="single" w:sz="12" w:space="4" w:color="D6E2FE"/>
                          </w:divBdr>
                        </w:div>
                      </w:divsChild>
                    </w:div>
                  </w:divsChild>
                </w:div>
              </w:divsChild>
            </w:div>
          </w:divsChild>
        </w:div>
      </w:divsChild>
    </w:div>
    <w:div w:id="106607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smartalert.uk/staffs//" TargetMode="External"/><Relationship Id="rId3" Type="http://schemas.openxmlformats.org/officeDocument/2006/relationships/settings" Target="settings.xml"/><Relationship Id="rId7" Type="http://schemas.openxmlformats.org/officeDocument/2006/relationships/hyperlink" Target="mailto:scott.gidman@staffordshire.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affsPolic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Evans</dc:creator>
  <cp:keywords/>
  <dc:description/>
  <cp:lastModifiedBy>Adam Evans</cp:lastModifiedBy>
  <cp:revision>2</cp:revision>
  <cp:lastPrinted>2018-12-10T13:46:00Z</cp:lastPrinted>
  <dcterms:created xsi:type="dcterms:W3CDTF">2020-04-05T07:34:00Z</dcterms:created>
  <dcterms:modified xsi:type="dcterms:W3CDTF">2020-04-05T07:34:00Z</dcterms:modified>
</cp:coreProperties>
</file>